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09EE" w14:textId="77777777" w:rsidR="00EE5794" w:rsidRDefault="00000000">
      <w:pPr>
        <w:jc w:val="center"/>
      </w:pPr>
      <w:r>
        <w:rPr>
          <w:b/>
          <w:color w:val="17365D"/>
          <w:sz w:val="50"/>
        </w:rPr>
        <w:br/>
        <w:t>ESTADÍSTICA INFERENCIAL</w:t>
      </w:r>
      <w:r>
        <w:rPr>
          <w:b/>
          <w:color w:val="17365D"/>
          <w:sz w:val="50"/>
        </w:rPr>
        <w:br/>
        <w:t>APLICADA A LA ADMINISTRACIÓN</w:t>
      </w:r>
    </w:p>
    <w:p w14:paraId="5C81DD14" w14:textId="77777777" w:rsidR="00EE5794" w:rsidRDefault="00000000">
      <w:pPr>
        <w:jc w:val="center"/>
      </w:pPr>
      <w:proofErr w:type="spellStart"/>
      <w:r>
        <w:rPr>
          <w:color w:val="2F5597"/>
          <w:sz w:val="32"/>
        </w:rPr>
        <w:t>Muestreo</w:t>
      </w:r>
      <w:proofErr w:type="spellEnd"/>
      <w:r>
        <w:rPr>
          <w:color w:val="2F5597"/>
          <w:sz w:val="32"/>
        </w:rPr>
        <w:t xml:space="preserve"> • </w:t>
      </w:r>
      <w:proofErr w:type="spellStart"/>
      <w:r>
        <w:rPr>
          <w:color w:val="2F5597"/>
          <w:sz w:val="32"/>
        </w:rPr>
        <w:t>Pruebas</w:t>
      </w:r>
      <w:proofErr w:type="spellEnd"/>
      <w:r>
        <w:rPr>
          <w:color w:val="2F5597"/>
          <w:sz w:val="32"/>
        </w:rPr>
        <w:t xml:space="preserve"> de </w:t>
      </w:r>
      <w:proofErr w:type="spellStart"/>
      <w:r>
        <w:rPr>
          <w:color w:val="2F5597"/>
          <w:sz w:val="32"/>
        </w:rPr>
        <w:t>hipótesis</w:t>
      </w:r>
      <w:proofErr w:type="spellEnd"/>
      <w:r>
        <w:rPr>
          <w:color w:val="2F5597"/>
          <w:sz w:val="32"/>
        </w:rPr>
        <w:t xml:space="preserve"> • ANOVA</w:t>
      </w:r>
    </w:p>
    <w:p w14:paraId="7D0B3E80" w14:textId="77777777" w:rsidR="00EE5794" w:rsidRDefault="00000000">
      <w:r>
        <w:br/>
      </w:r>
    </w:p>
    <w:p w14:paraId="3369A678" w14:textId="77777777" w:rsidR="00EE5794" w:rsidRDefault="00000000">
      <w:pPr>
        <w:jc w:val="center"/>
      </w:pPr>
      <w:r>
        <w:rPr>
          <w:b/>
        </w:rPr>
        <w:t xml:space="preserve">Material </w:t>
      </w:r>
      <w:proofErr w:type="spellStart"/>
      <w:r>
        <w:rPr>
          <w:b/>
        </w:rPr>
        <w:t>didáctico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Licenciatura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Administración</w:t>
      </w:r>
    </w:p>
    <w:p w14:paraId="772407B5" w14:textId="77777777" w:rsidR="00EE5794" w:rsidRDefault="00000000">
      <w:pPr>
        <w:jc w:val="center"/>
      </w:pPr>
      <w:r>
        <w:br/>
      </w:r>
      <w:proofErr w:type="spellStart"/>
      <w:r>
        <w:t>Conceptos</w:t>
      </w:r>
      <w:proofErr w:type="spellEnd"/>
      <w:r>
        <w:t xml:space="preserve">, </w:t>
      </w:r>
      <w:proofErr w:type="spellStart"/>
      <w:r>
        <w:t>definiciones</w:t>
      </w:r>
      <w:proofErr w:type="spellEnd"/>
      <w:r>
        <w:t xml:space="preserve">, </w:t>
      </w:r>
      <w:proofErr w:type="spellStart"/>
      <w:r>
        <w:t>procedimientos</w:t>
      </w:r>
      <w:proofErr w:type="spellEnd"/>
      <w:r>
        <w:t xml:space="preserve">, </w:t>
      </w:r>
      <w:proofErr w:type="spellStart"/>
      <w:r>
        <w:t>ejemplos</w:t>
      </w:r>
      <w:proofErr w:type="spellEnd"/>
      <w:r>
        <w:t xml:space="preserve"> </w:t>
      </w:r>
      <w:proofErr w:type="spellStart"/>
      <w:r>
        <w:t>administrativos</w:t>
      </w:r>
      <w:proofErr w:type="spellEnd"/>
      <w:r>
        <w:t xml:space="preserve"> </w:t>
      </w:r>
      <w:proofErr w:type="spellStart"/>
      <w:r>
        <w:t>resueltos</w:t>
      </w:r>
      <w:proofErr w:type="spellEnd"/>
      <w:r>
        <w:t xml:space="preserve"> y </w:t>
      </w:r>
      <w:proofErr w:type="spellStart"/>
      <w:r>
        <w:t>ejercicios</w:t>
      </w:r>
      <w:proofErr w:type="spellEnd"/>
      <w:r>
        <w:t xml:space="preserve"> con </w:t>
      </w:r>
      <w:proofErr w:type="spellStart"/>
      <w:r>
        <w:t>solución</w:t>
      </w:r>
      <w:proofErr w:type="spellEnd"/>
      <w:r>
        <w:t>.</w:t>
      </w:r>
    </w:p>
    <w:p w14:paraId="3C489AD9" w14:textId="77777777" w:rsidR="00EE5794" w:rsidRDefault="00000000">
      <w:pPr>
        <w:jc w:val="center"/>
      </w:pPr>
      <w:r>
        <w:br/>
        <w:t xml:space="preserve">Unidad de </w:t>
      </w:r>
      <w:proofErr w:type="spellStart"/>
      <w:r>
        <w:t>aprendizaje</w:t>
      </w:r>
      <w:proofErr w:type="spellEnd"/>
      <w:r>
        <w:t xml:space="preserve">: </w:t>
      </w:r>
      <w:proofErr w:type="spellStart"/>
      <w:r>
        <w:t>Estadística</w:t>
      </w:r>
      <w:proofErr w:type="spellEnd"/>
      <w:r>
        <w:t xml:space="preserve"> </w:t>
      </w:r>
      <w:proofErr w:type="spellStart"/>
      <w:r>
        <w:t>Inferencial</w:t>
      </w:r>
      <w:proofErr w:type="spellEnd"/>
      <w:r>
        <w:t xml:space="preserve"> </w:t>
      </w:r>
      <w:proofErr w:type="spellStart"/>
      <w:r>
        <w:t>Aplicada</w:t>
      </w:r>
      <w:proofErr w:type="spellEnd"/>
    </w:p>
    <w:p w14:paraId="4869467B" w14:textId="77777777" w:rsidR="00EE5794" w:rsidRDefault="00000000">
      <w:r>
        <w:br w:type="page"/>
      </w:r>
    </w:p>
    <w:p w14:paraId="09C1B9C0" w14:textId="77777777" w:rsidR="00EE5794" w:rsidRDefault="00000000">
      <w:pPr>
        <w:pStyle w:val="Ttulo1"/>
      </w:pPr>
      <w:proofErr w:type="spellStart"/>
      <w:r>
        <w:lastRenderedPageBreak/>
        <w:t>Propósito</w:t>
      </w:r>
      <w:proofErr w:type="spellEnd"/>
      <w:r>
        <w:t xml:space="preserve"> y </w:t>
      </w:r>
      <w:proofErr w:type="spellStart"/>
      <w:r>
        <w:t>resultados</w:t>
      </w:r>
      <w:proofErr w:type="spellEnd"/>
      <w:r>
        <w:t xml:space="preserve"> de </w:t>
      </w:r>
      <w:proofErr w:type="spellStart"/>
      <w:r>
        <w:t>aprendizaje</w:t>
      </w:r>
      <w:proofErr w:type="spellEnd"/>
    </w:p>
    <w:p w14:paraId="67FF9ECA" w14:textId="77777777" w:rsidR="00EE5794" w:rsidRDefault="00000000">
      <w:r>
        <w:t xml:space="preserve">Este material </w:t>
      </w:r>
      <w:proofErr w:type="gramStart"/>
      <w:r>
        <w:t>introduce</w:t>
      </w:r>
      <w:proofErr w:type="gramEnd"/>
      <w:r>
        <w:t xml:space="preserve"> </w:t>
      </w:r>
      <w:proofErr w:type="spellStart"/>
      <w:r>
        <w:t>herramientas</w:t>
      </w:r>
      <w:proofErr w:type="spellEnd"/>
      <w:r>
        <w:t xml:space="preserve"> de </w:t>
      </w:r>
      <w:proofErr w:type="spellStart"/>
      <w:r>
        <w:t>estadística</w:t>
      </w:r>
      <w:proofErr w:type="spellEnd"/>
      <w:r>
        <w:t xml:space="preserve"> </w:t>
      </w:r>
      <w:proofErr w:type="spellStart"/>
      <w:r>
        <w:t>inferencial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permiten</w:t>
      </w:r>
      <w:proofErr w:type="spellEnd"/>
      <w:r>
        <w:t xml:space="preserve">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administrativas</w:t>
      </w:r>
      <w:proofErr w:type="spellEnd"/>
      <w:r>
        <w:t xml:space="preserve"> a </w:t>
      </w:r>
      <w:proofErr w:type="spellStart"/>
      <w:r>
        <w:t>partir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muestrales</w:t>
      </w:r>
      <w:proofErr w:type="spellEnd"/>
      <w:r>
        <w:t xml:space="preserve">. Se </w:t>
      </w:r>
      <w:proofErr w:type="spellStart"/>
      <w:r>
        <w:t>privilegia</w:t>
      </w:r>
      <w:proofErr w:type="spellEnd"/>
      <w:r>
        <w:t xml:space="preserve"> la </w:t>
      </w:r>
      <w:proofErr w:type="spellStart"/>
      <w:r>
        <w:t>interpretación</w:t>
      </w:r>
      <w:proofErr w:type="spellEnd"/>
      <w:r>
        <w:t xml:space="preserve"> </w:t>
      </w:r>
      <w:proofErr w:type="spellStart"/>
      <w:r>
        <w:t>gerencial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, sin </w:t>
      </w:r>
      <w:proofErr w:type="spellStart"/>
      <w:r>
        <w:t>descuidar</w:t>
      </w:r>
      <w:proofErr w:type="spellEnd"/>
      <w:r>
        <w:t xml:space="preserve"> el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matemático</w:t>
      </w:r>
      <w:proofErr w:type="spellEnd"/>
      <w:r>
        <w:t>.</w:t>
      </w:r>
    </w:p>
    <w:p w14:paraId="547B9362" w14:textId="77777777" w:rsidR="00EE5794" w:rsidRDefault="00000000">
      <w:pPr>
        <w:pStyle w:val="Listaconvietas"/>
      </w:pPr>
      <w:proofErr w:type="spellStart"/>
      <w:r>
        <w:t>Identificar</w:t>
      </w:r>
      <w:proofErr w:type="spellEnd"/>
      <w:r>
        <w:t xml:space="preserve"> población, </w:t>
      </w:r>
      <w:proofErr w:type="spellStart"/>
      <w:r>
        <w:t>muestra</w:t>
      </w:r>
      <w:proofErr w:type="spellEnd"/>
      <w:r>
        <w:t xml:space="preserve">, </w:t>
      </w:r>
      <w:proofErr w:type="spellStart"/>
      <w:r>
        <w:t>parámetro</w:t>
      </w:r>
      <w:proofErr w:type="spellEnd"/>
      <w:r>
        <w:t xml:space="preserve">, </w:t>
      </w:r>
      <w:proofErr w:type="spellStart"/>
      <w:r>
        <w:t>estadístico</w:t>
      </w:r>
      <w:proofErr w:type="spellEnd"/>
      <w:r>
        <w:t xml:space="preserve"> y </w:t>
      </w:r>
      <w:proofErr w:type="spellStart"/>
      <w:r>
        <w:t>tipos</w:t>
      </w:r>
      <w:proofErr w:type="spellEnd"/>
      <w:r>
        <w:t xml:space="preserve"> de </w:t>
      </w:r>
      <w:proofErr w:type="spellStart"/>
      <w:r>
        <w:t>muestreo</w:t>
      </w:r>
      <w:proofErr w:type="spellEnd"/>
      <w:r>
        <w:t>.</w:t>
      </w:r>
    </w:p>
    <w:p w14:paraId="23D1F4F0" w14:textId="77777777" w:rsidR="00EE5794" w:rsidRDefault="00000000">
      <w:pPr>
        <w:pStyle w:val="Listaconvietas"/>
      </w:pPr>
      <w:proofErr w:type="spellStart"/>
      <w:r>
        <w:t>Comprender</w:t>
      </w:r>
      <w:proofErr w:type="spellEnd"/>
      <w:r>
        <w:t xml:space="preserve"> la </w:t>
      </w:r>
      <w:proofErr w:type="spellStart"/>
      <w:r>
        <w:t>distribución</w:t>
      </w:r>
      <w:proofErr w:type="spellEnd"/>
      <w:r>
        <w:t xml:space="preserve"> de </w:t>
      </w:r>
      <w:proofErr w:type="spellStart"/>
      <w:r>
        <w:t>muestreo</w:t>
      </w:r>
      <w:proofErr w:type="spellEnd"/>
      <w:r>
        <w:t xml:space="preserve"> y </w:t>
      </w:r>
      <w:proofErr w:type="spellStart"/>
      <w:r>
        <w:t>calcular</w:t>
      </w:r>
      <w:proofErr w:type="spellEnd"/>
      <w:r>
        <w:t xml:space="preserve"> </w:t>
      </w:r>
      <w:proofErr w:type="spellStart"/>
      <w:r>
        <w:t>errores</w:t>
      </w:r>
      <w:proofErr w:type="spellEnd"/>
      <w:r>
        <w:t xml:space="preserve"> </w:t>
      </w:r>
      <w:proofErr w:type="spellStart"/>
      <w:r>
        <w:t>estándar</w:t>
      </w:r>
      <w:proofErr w:type="spellEnd"/>
      <w:r>
        <w:t xml:space="preserve"> y </w:t>
      </w:r>
      <w:proofErr w:type="spellStart"/>
      <w:r>
        <w:t>probabilidades</w:t>
      </w:r>
      <w:proofErr w:type="spellEnd"/>
      <w:r>
        <w:t>.</w:t>
      </w:r>
    </w:p>
    <w:p w14:paraId="48AE68F6" w14:textId="77777777" w:rsidR="00EE5794" w:rsidRDefault="00000000">
      <w:pPr>
        <w:pStyle w:val="Listaconvietas"/>
      </w:pPr>
      <w:proofErr w:type="spellStart"/>
      <w:r>
        <w:t>Plantear</w:t>
      </w:r>
      <w:proofErr w:type="spellEnd"/>
      <w:r>
        <w:t xml:space="preserve"> y resolver </w:t>
      </w:r>
      <w:proofErr w:type="spellStart"/>
      <w:r>
        <w:t>pruebas</w:t>
      </w:r>
      <w:proofErr w:type="spellEnd"/>
      <w:r>
        <w:t xml:space="preserve"> de </w:t>
      </w:r>
      <w:proofErr w:type="spellStart"/>
      <w:r>
        <w:t>hipótesis</w:t>
      </w:r>
      <w:proofErr w:type="spellEnd"/>
      <w:r>
        <w:t xml:space="preserve"> para medias y </w:t>
      </w:r>
      <w:proofErr w:type="spellStart"/>
      <w:r>
        <w:t>proporciones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 </w:t>
      </w:r>
      <w:proofErr w:type="spellStart"/>
      <w:r>
        <w:t>administrativos</w:t>
      </w:r>
      <w:proofErr w:type="spellEnd"/>
      <w:r>
        <w:t>.</w:t>
      </w:r>
    </w:p>
    <w:p w14:paraId="65FD9409" w14:textId="77777777" w:rsidR="00EE5794" w:rsidRDefault="00000000">
      <w:pPr>
        <w:pStyle w:val="Listaconvietas"/>
      </w:pPr>
      <w:proofErr w:type="spellStart"/>
      <w:r>
        <w:t>Interpretar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significancia</w:t>
      </w:r>
      <w:proofErr w:type="spellEnd"/>
      <w:r>
        <w:t xml:space="preserve">, valor p, </w:t>
      </w:r>
      <w:proofErr w:type="spellStart"/>
      <w:r>
        <w:t>errores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I y II e </w:t>
      </w:r>
      <w:proofErr w:type="spellStart"/>
      <w:r>
        <w:t>intervalos</w:t>
      </w:r>
      <w:proofErr w:type="spellEnd"/>
      <w:r>
        <w:t xml:space="preserve"> de confianza.</w:t>
      </w:r>
    </w:p>
    <w:p w14:paraId="4C2501F9" w14:textId="77777777" w:rsidR="00EE5794" w:rsidRDefault="00000000">
      <w:pPr>
        <w:pStyle w:val="Listaconvietas"/>
      </w:pPr>
      <w:proofErr w:type="spellStart"/>
      <w:r>
        <w:t>Aplicar</w:t>
      </w:r>
      <w:proofErr w:type="spellEnd"/>
      <w:r>
        <w:t xml:space="preserve"> ANOVA de un factor para </w:t>
      </w:r>
      <w:proofErr w:type="spellStart"/>
      <w:r>
        <w:t>comparar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o </w:t>
      </w:r>
      <w:proofErr w:type="spellStart"/>
      <w:r>
        <w:t>más</w:t>
      </w:r>
      <w:proofErr w:type="spellEnd"/>
      <w:r>
        <w:t xml:space="preserve"> medias y </w:t>
      </w:r>
      <w:proofErr w:type="spellStart"/>
      <w:r>
        <w:t>traducir</w:t>
      </w:r>
      <w:proofErr w:type="spellEnd"/>
      <w:r>
        <w:t xml:space="preserve"> el </w:t>
      </w:r>
      <w:proofErr w:type="spellStart"/>
      <w:r>
        <w:t>resultado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decisión</w:t>
      </w:r>
      <w:proofErr w:type="spellEnd"/>
      <w:r>
        <w:t xml:space="preserve"> </w:t>
      </w:r>
      <w:proofErr w:type="spellStart"/>
      <w:r>
        <w:t>administrativa</w:t>
      </w:r>
      <w:proofErr w:type="spellEnd"/>
      <w:r>
        <w:t>.</w:t>
      </w:r>
    </w:p>
    <w:p w14:paraId="42C98C17" w14:textId="77777777" w:rsidR="00EE5794" w:rsidRDefault="00000000">
      <w:pPr>
        <w:pStyle w:val="Ttulo2"/>
      </w:pPr>
      <w:proofErr w:type="spellStart"/>
      <w:r>
        <w:t>Notación</w:t>
      </w:r>
      <w:proofErr w:type="spellEnd"/>
      <w:r>
        <w:t xml:space="preserve"> </w:t>
      </w:r>
      <w:proofErr w:type="spellStart"/>
      <w:r>
        <w:t>básica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EE5794" w14:paraId="7C884D0F" w14:textId="77777777">
        <w:trPr>
          <w:jc w:val="center"/>
        </w:trPr>
        <w:tc>
          <w:tcPr>
            <w:tcW w:w="4788" w:type="dxa"/>
            <w:shd w:val="clear" w:color="auto" w:fill="2F5597"/>
            <w:vAlign w:val="center"/>
          </w:tcPr>
          <w:p w14:paraId="49103801" w14:textId="77777777" w:rsidR="00EE5794" w:rsidRDefault="00000000">
            <w:proofErr w:type="spellStart"/>
            <w:r>
              <w:rPr>
                <w:b/>
                <w:color w:val="FFFFFF"/>
              </w:rPr>
              <w:t>Símbolo</w:t>
            </w:r>
            <w:proofErr w:type="spellEnd"/>
          </w:p>
        </w:tc>
        <w:tc>
          <w:tcPr>
            <w:tcW w:w="4788" w:type="dxa"/>
            <w:shd w:val="clear" w:color="auto" w:fill="2F5597"/>
            <w:vAlign w:val="center"/>
          </w:tcPr>
          <w:p w14:paraId="0E415C8D" w14:textId="77777777" w:rsidR="00EE5794" w:rsidRDefault="00000000">
            <w:proofErr w:type="spellStart"/>
            <w:r>
              <w:rPr>
                <w:b/>
                <w:color w:val="FFFFFF"/>
              </w:rPr>
              <w:t>Significado</w:t>
            </w:r>
            <w:proofErr w:type="spellEnd"/>
          </w:p>
        </w:tc>
      </w:tr>
      <w:tr w:rsidR="00EE5794" w14:paraId="0F1DE86D" w14:textId="77777777">
        <w:trPr>
          <w:jc w:val="center"/>
        </w:trPr>
        <w:tc>
          <w:tcPr>
            <w:tcW w:w="4788" w:type="dxa"/>
            <w:vAlign w:val="center"/>
          </w:tcPr>
          <w:p w14:paraId="14012F5D" w14:textId="77777777" w:rsidR="00EE5794" w:rsidRDefault="00000000">
            <w:r>
              <w:t>N</w:t>
            </w:r>
          </w:p>
        </w:tc>
        <w:tc>
          <w:tcPr>
            <w:tcW w:w="4788" w:type="dxa"/>
            <w:vAlign w:val="center"/>
          </w:tcPr>
          <w:p w14:paraId="0C82C074" w14:textId="77777777" w:rsidR="00EE5794" w:rsidRDefault="00000000">
            <w:proofErr w:type="spellStart"/>
            <w:r>
              <w:t>Tamaño</w:t>
            </w:r>
            <w:proofErr w:type="spellEnd"/>
            <w:r>
              <w:t xml:space="preserve"> de la población</w:t>
            </w:r>
          </w:p>
        </w:tc>
      </w:tr>
      <w:tr w:rsidR="00EE5794" w14:paraId="25B27A95" w14:textId="77777777">
        <w:trPr>
          <w:jc w:val="center"/>
        </w:trPr>
        <w:tc>
          <w:tcPr>
            <w:tcW w:w="4788" w:type="dxa"/>
            <w:vAlign w:val="center"/>
          </w:tcPr>
          <w:p w14:paraId="096A5F9D" w14:textId="77777777" w:rsidR="00EE5794" w:rsidRDefault="00000000">
            <w:r>
              <w:t>n</w:t>
            </w:r>
          </w:p>
        </w:tc>
        <w:tc>
          <w:tcPr>
            <w:tcW w:w="4788" w:type="dxa"/>
            <w:vAlign w:val="center"/>
          </w:tcPr>
          <w:p w14:paraId="50E2BE7C" w14:textId="77777777" w:rsidR="00EE5794" w:rsidRDefault="00000000">
            <w:proofErr w:type="spellStart"/>
            <w:r>
              <w:t>Tamaño</w:t>
            </w:r>
            <w:proofErr w:type="spellEnd"/>
            <w:r>
              <w:t xml:space="preserve"> de la </w:t>
            </w:r>
            <w:proofErr w:type="spellStart"/>
            <w:r>
              <w:t>muestra</w:t>
            </w:r>
            <w:proofErr w:type="spellEnd"/>
          </w:p>
        </w:tc>
      </w:tr>
      <w:tr w:rsidR="00EE5794" w14:paraId="73BBAB71" w14:textId="77777777">
        <w:trPr>
          <w:jc w:val="center"/>
        </w:trPr>
        <w:tc>
          <w:tcPr>
            <w:tcW w:w="4788" w:type="dxa"/>
            <w:vAlign w:val="center"/>
          </w:tcPr>
          <w:p w14:paraId="4B15704F" w14:textId="77777777" w:rsidR="00EE5794" w:rsidRDefault="00000000">
            <w:r>
              <w:t>μ</w:t>
            </w:r>
          </w:p>
        </w:tc>
        <w:tc>
          <w:tcPr>
            <w:tcW w:w="4788" w:type="dxa"/>
            <w:vAlign w:val="center"/>
          </w:tcPr>
          <w:p w14:paraId="108259CC" w14:textId="77777777" w:rsidR="00EE5794" w:rsidRDefault="00000000">
            <w:r>
              <w:t xml:space="preserve">Media </w:t>
            </w:r>
            <w:proofErr w:type="spellStart"/>
            <w:r>
              <w:t>poblacional</w:t>
            </w:r>
            <w:proofErr w:type="spellEnd"/>
          </w:p>
        </w:tc>
      </w:tr>
      <w:tr w:rsidR="00EE5794" w14:paraId="0153CE08" w14:textId="77777777">
        <w:trPr>
          <w:jc w:val="center"/>
        </w:trPr>
        <w:tc>
          <w:tcPr>
            <w:tcW w:w="4788" w:type="dxa"/>
            <w:vAlign w:val="center"/>
          </w:tcPr>
          <w:p w14:paraId="01AD0112" w14:textId="77777777" w:rsidR="00EE5794" w:rsidRDefault="00000000">
            <w:r>
              <w:t>x̄</w:t>
            </w:r>
          </w:p>
        </w:tc>
        <w:tc>
          <w:tcPr>
            <w:tcW w:w="4788" w:type="dxa"/>
            <w:vAlign w:val="center"/>
          </w:tcPr>
          <w:p w14:paraId="650EBC1F" w14:textId="77777777" w:rsidR="00EE5794" w:rsidRDefault="00000000">
            <w:r>
              <w:t xml:space="preserve">Media </w:t>
            </w:r>
            <w:proofErr w:type="spellStart"/>
            <w:r>
              <w:t>muestral</w:t>
            </w:r>
            <w:proofErr w:type="spellEnd"/>
          </w:p>
        </w:tc>
      </w:tr>
      <w:tr w:rsidR="00EE5794" w14:paraId="30FBC2F4" w14:textId="77777777">
        <w:trPr>
          <w:jc w:val="center"/>
        </w:trPr>
        <w:tc>
          <w:tcPr>
            <w:tcW w:w="4788" w:type="dxa"/>
            <w:vAlign w:val="center"/>
          </w:tcPr>
          <w:p w14:paraId="0713A815" w14:textId="77777777" w:rsidR="00EE5794" w:rsidRDefault="00000000">
            <w:r>
              <w:t>σ</w:t>
            </w:r>
          </w:p>
        </w:tc>
        <w:tc>
          <w:tcPr>
            <w:tcW w:w="4788" w:type="dxa"/>
            <w:vAlign w:val="center"/>
          </w:tcPr>
          <w:p w14:paraId="1823D053" w14:textId="77777777" w:rsidR="00EE5794" w:rsidRDefault="00000000">
            <w:proofErr w:type="spellStart"/>
            <w:r>
              <w:t>Desviación</w:t>
            </w:r>
            <w:proofErr w:type="spellEnd"/>
            <w:r>
              <w:t xml:space="preserve"> </w:t>
            </w:r>
            <w:proofErr w:type="spellStart"/>
            <w:r>
              <w:t>estándar</w:t>
            </w:r>
            <w:proofErr w:type="spellEnd"/>
            <w:r>
              <w:t xml:space="preserve"> </w:t>
            </w:r>
            <w:proofErr w:type="spellStart"/>
            <w:r>
              <w:t>poblacional</w:t>
            </w:r>
            <w:proofErr w:type="spellEnd"/>
          </w:p>
        </w:tc>
      </w:tr>
      <w:tr w:rsidR="00EE5794" w14:paraId="6B96972C" w14:textId="77777777">
        <w:trPr>
          <w:jc w:val="center"/>
        </w:trPr>
        <w:tc>
          <w:tcPr>
            <w:tcW w:w="4788" w:type="dxa"/>
            <w:vAlign w:val="center"/>
          </w:tcPr>
          <w:p w14:paraId="4572CEB7" w14:textId="77777777" w:rsidR="00EE5794" w:rsidRDefault="00000000">
            <w:r>
              <w:t>s</w:t>
            </w:r>
          </w:p>
        </w:tc>
        <w:tc>
          <w:tcPr>
            <w:tcW w:w="4788" w:type="dxa"/>
            <w:vAlign w:val="center"/>
          </w:tcPr>
          <w:p w14:paraId="607109EC" w14:textId="77777777" w:rsidR="00EE5794" w:rsidRDefault="00000000">
            <w:proofErr w:type="spellStart"/>
            <w:r>
              <w:t>Desviación</w:t>
            </w:r>
            <w:proofErr w:type="spellEnd"/>
            <w:r>
              <w:t xml:space="preserve"> </w:t>
            </w:r>
            <w:proofErr w:type="spellStart"/>
            <w:r>
              <w:t>estándar</w:t>
            </w:r>
            <w:proofErr w:type="spellEnd"/>
            <w:r>
              <w:t xml:space="preserve"> </w:t>
            </w:r>
            <w:proofErr w:type="spellStart"/>
            <w:r>
              <w:t>muestral</w:t>
            </w:r>
            <w:proofErr w:type="spellEnd"/>
          </w:p>
        </w:tc>
      </w:tr>
      <w:tr w:rsidR="00EE5794" w14:paraId="256F9A53" w14:textId="77777777">
        <w:trPr>
          <w:jc w:val="center"/>
        </w:trPr>
        <w:tc>
          <w:tcPr>
            <w:tcW w:w="4788" w:type="dxa"/>
            <w:vAlign w:val="center"/>
          </w:tcPr>
          <w:p w14:paraId="0B32572B" w14:textId="77777777" w:rsidR="00EE5794" w:rsidRDefault="00000000">
            <w:r>
              <w:t>p</w:t>
            </w:r>
          </w:p>
        </w:tc>
        <w:tc>
          <w:tcPr>
            <w:tcW w:w="4788" w:type="dxa"/>
            <w:vAlign w:val="center"/>
          </w:tcPr>
          <w:p w14:paraId="2546BA8E" w14:textId="77777777" w:rsidR="00EE5794" w:rsidRDefault="00000000">
            <w:proofErr w:type="spellStart"/>
            <w:r>
              <w:t>Proporción</w:t>
            </w:r>
            <w:proofErr w:type="spellEnd"/>
            <w:r>
              <w:t xml:space="preserve"> </w:t>
            </w:r>
            <w:proofErr w:type="spellStart"/>
            <w:r>
              <w:t>poblacional</w:t>
            </w:r>
            <w:proofErr w:type="spellEnd"/>
          </w:p>
        </w:tc>
      </w:tr>
      <w:tr w:rsidR="00EE5794" w14:paraId="0382F0CE" w14:textId="77777777">
        <w:trPr>
          <w:jc w:val="center"/>
        </w:trPr>
        <w:tc>
          <w:tcPr>
            <w:tcW w:w="4788" w:type="dxa"/>
            <w:vAlign w:val="center"/>
          </w:tcPr>
          <w:p w14:paraId="45803998" w14:textId="77777777" w:rsidR="00EE5794" w:rsidRDefault="00000000">
            <w:r>
              <w:t>p̂</w:t>
            </w:r>
          </w:p>
        </w:tc>
        <w:tc>
          <w:tcPr>
            <w:tcW w:w="4788" w:type="dxa"/>
            <w:vAlign w:val="center"/>
          </w:tcPr>
          <w:p w14:paraId="632E5515" w14:textId="77777777" w:rsidR="00EE5794" w:rsidRDefault="00000000">
            <w:proofErr w:type="spellStart"/>
            <w:r>
              <w:t>Proporción</w:t>
            </w:r>
            <w:proofErr w:type="spellEnd"/>
            <w:r>
              <w:t xml:space="preserve"> </w:t>
            </w:r>
            <w:proofErr w:type="spellStart"/>
            <w:r>
              <w:t>muestral</w:t>
            </w:r>
            <w:proofErr w:type="spellEnd"/>
          </w:p>
        </w:tc>
      </w:tr>
      <w:tr w:rsidR="00EE5794" w14:paraId="18FDAA26" w14:textId="77777777">
        <w:trPr>
          <w:jc w:val="center"/>
        </w:trPr>
        <w:tc>
          <w:tcPr>
            <w:tcW w:w="4788" w:type="dxa"/>
            <w:vAlign w:val="center"/>
          </w:tcPr>
          <w:p w14:paraId="515CD112" w14:textId="77777777" w:rsidR="00EE5794" w:rsidRDefault="00000000">
            <w:r>
              <w:t>α</w:t>
            </w:r>
          </w:p>
        </w:tc>
        <w:tc>
          <w:tcPr>
            <w:tcW w:w="4788" w:type="dxa"/>
            <w:vAlign w:val="center"/>
          </w:tcPr>
          <w:p w14:paraId="70CD8F41" w14:textId="77777777" w:rsidR="00EE5794" w:rsidRDefault="00000000">
            <w:r>
              <w:t xml:space="preserve">Nivel de </w:t>
            </w:r>
            <w:proofErr w:type="spellStart"/>
            <w:r>
              <w:t>significancia</w:t>
            </w:r>
            <w:proofErr w:type="spellEnd"/>
          </w:p>
        </w:tc>
      </w:tr>
      <w:tr w:rsidR="00EE5794" w14:paraId="448CE96B" w14:textId="77777777">
        <w:trPr>
          <w:jc w:val="center"/>
        </w:trPr>
        <w:tc>
          <w:tcPr>
            <w:tcW w:w="4788" w:type="dxa"/>
            <w:vAlign w:val="center"/>
          </w:tcPr>
          <w:p w14:paraId="56753F42" w14:textId="77777777" w:rsidR="00EE5794" w:rsidRDefault="00000000">
            <w:r>
              <w:t>H₀ / H₁</w:t>
            </w:r>
          </w:p>
        </w:tc>
        <w:tc>
          <w:tcPr>
            <w:tcW w:w="4788" w:type="dxa"/>
            <w:vAlign w:val="center"/>
          </w:tcPr>
          <w:p w14:paraId="6B089D71" w14:textId="77777777" w:rsidR="00EE5794" w:rsidRDefault="00000000">
            <w:proofErr w:type="spellStart"/>
            <w:r>
              <w:t>Hipótesis</w:t>
            </w:r>
            <w:proofErr w:type="spellEnd"/>
            <w:r>
              <w:t xml:space="preserve"> </w:t>
            </w:r>
            <w:proofErr w:type="spellStart"/>
            <w:r>
              <w:t>nula</w:t>
            </w:r>
            <w:proofErr w:type="spellEnd"/>
            <w:r>
              <w:t xml:space="preserve"> / </w:t>
            </w:r>
            <w:proofErr w:type="spellStart"/>
            <w:r>
              <w:t>alternativa</w:t>
            </w:r>
            <w:proofErr w:type="spellEnd"/>
          </w:p>
        </w:tc>
      </w:tr>
    </w:tbl>
    <w:p w14:paraId="6CE380F7" w14:textId="77777777" w:rsidR="00EE5794" w:rsidRDefault="00000000">
      <w:pPr>
        <w:pStyle w:val="Ttulo1"/>
      </w:pPr>
      <w:r>
        <w:t xml:space="preserve">1.1 </w:t>
      </w:r>
      <w:proofErr w:type="spellStart"/>
      <w:r>
        <w:t>Muestreo</w:t>
      </w:r>
      <w:proofErr w:type="spellEnd"/>
      <w:r>
        <w:t xml:space="preserve"> y </w:t>
      </w:r>
      <w:proofErr w:type="spellStart"/>
      <w:r>
        <w:t>distribución</w:t>
      </w:r>
      <w:proofErr w:type="spellEnd"/>
      <w:r>
        <w:t xml:space="preserve"> de </w:t>
      </w:r>
      <w:proofErr w:type="spellStart"/>
      <w:r>
        <w:t>muestreo</w:t>
      </w:r>
      <w:proofErr w:type="spellEnd"/>
      <w:r>
        <w:t xml:space="preserve"> </w:t>
      </w:r>
      <w:proofErr w:type="spellStart"/>
      <w:r>
        <w:t>aplicados</w:t>
      </w:r>
      <w:proofErr w:type="spellEnd"/>
      <w:r>
        <w:t xml:space="preserve"> a </w:t>
      </w:r>
      <w:proofErr w:type="spellStart"/>
      <w:r>
        <w:t>situaciones</w:t>
      </w:r>
      <w:proofErr w:type="spellEnd"/>
      <w:r>
        <w:t xml:space="preserve"> </w:t>
      </w:r>
      <w:proofErr w:type="spellStart"/>
      <w:r>
        <w:t>cotidianas</w:t>
      </w:r>
      <w:proofErr w:type="spellEnd"/>
    </w:p>
    <w:p w14:paraId="6ED76E6D" w14:textId="77777777" w:rsidR="00EE5794" w:rsidRDefault="00000000">
      <w:pPr>
        <w:pStyle w:val="Ttulo2"/>
      </w:pPr>
      <w:r>
        <w:t xml:space="preserve">1.1.1 </w:t>
      </w:r>
      <w:proofErr w:type="spellStart"/>
      <w:r>
        <w:t>Conceptos</w:t>
      </w:r>
      <w:proofErr w:type="spellEnd"/>
      <w:r>
        <w:t xml:space="preserve"> </w:t>
      </w:r>
      <w:proofErr w:type="spellStart"/>
      <w:r>
        <w:t>fundamentales</w:t>
      </w:r>
      <w:proofErr w:type="spellEnd"/>
    </w:p>
    <w:p w14:paraId="59B43E9D" w14:textId="77777777" w:rsidR="00EE5794" w:rsidRDefault="00000000">
      <w:r>
        <w:rPr>
          <w:b/>
        </w:rPr>
        <w:t xml:space="preserve">Población: </w:t>
      </w:r>
      <w:r>
        <w:t xml:space="preserve">Conjunto total de personas, </w:t>
      </w:r>
      <w:proofErr w:type="spellStart"/>
      <w:r>
        <w:t>transacciones</w:t>
      </w:r>
      <w:proofErr w:type="spellEnd"/>
      <w:r>
        <w:t xml:space="preserve">, </w:t>
      </w:r>
      <w:proofErr w:type="spellStart"/>
      <w:r>
        <w:t>productos</w:t>
      </w:r>
      <w:proofErr w:type="spellEnd"/>
      <w:r>
        <w:t xml:space="preserve">, </w:t>
      </w:r>
      <w:proofErr w:type="spellStart"/>
      <w:r>
        <w:t>sucursales</w:t>
      </w:r>
      <w:proofErr w:type="spellEnd"/>
      <w:r>
        <w:t xml:space="preserve"> o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desea</w:t>
      </w:r>
      <w:proofErr w:type="spellEnd"/>
      <w:r>
        <w:t xml:space="preserve">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>.</w:t>
      </w:r>
    </w:p>
    <w:p w14:paraId="72D2DFFA" w14:textId="77777777" w:rsidR="00EE5794" w:rsidRDefault="00000000">
      <w:proofErr w:type="spellStart"/>
      <w:r>
        <w:rPr>
          <w:b/>
        </w:rPr>
        <w:t>Muestra</w:t>
      </w:r>
      <w:proofErr w:type="spellEnd"/>
      <w:r>
        <w:rPr>
          <w:b/>
        </w:rPr>
        <w:t xml:space="preserve">: </w:t>
      </w:r>
      <w:proofErr w:type="spellStart"/>
      <w:r>
        <w:t>Subconjunto</w:t>
      </w:r>
      <w:proofErr w:type="spellEnd"/>
      <w:r>
        <w:t xml:space="preserve"> de la población </w:t>
      </w:r>
      <w:proofErr w:type="spellStart"/>
      <w:r>
        <w:t>seleccionado</w:t>
      </w:r>
      <w:proofErr w:type="spellEnd"/>
      <w:r>
        <w:t xml:space="preserve"> para </w:t>
      </w:r>
      <w:proofErr w:type="spellStart"/>
      <w:r>
        <w:t>estudiar</w:t>
      </w:r>
      <w:proofErr w:type="spellEnd"/>
      <w:r>
        <w:t xml:space="preserve"> y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evidencia</w:t>
      </w:r>
      <w:proofErr w:type="spellEnd"/>
      <w:r>
        <w:t>.</w:t>
      </w:r>
    </w:p>
    <w:p w14:paraId="1EE77CF2" w14:textId="77777777" w:rsidR="00EE5794" w:rsidRDefault="00000000">
      <w:r>
        <w:rPr>
          <w:b/>
        </w:rPr>
        <w:t xml:space="preserve">Censo: </w:t>
      </w:r>
      <w:proofErr w:type="spellStart"/>
      <w:r>
        <w:t>Estudio</w:t>
      </w:r>
      <w:proofErr w:type="spellEnd"/>
      <w:r>
        <w:t xml:space="preserve"> de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elementos</w:t>
      </w:r>
      <w:proofErr w:type="spellEnd"/>
      <w:r>
        <w:t xml:space="preserve"> de la población.</w:t>
      </w:r>
    </w:p>
    <w:p w14:paraId="31B124F5" w14:textId="77777777" w:rsidR="00EE5794" w:rsidRDefault="00000000">
      <w:proofErr w:type="spellStart"/>
      <w:r>
        <w:rPr>
          <w:b/>
        </w:rPr>
        <w:t>Parámetro</w:t>
      </w:r>
      <w:proofErr w:type="spellEnd"/>
      <w:r>
        <w:rPr>
          <w:b/>
        </w:rPr>
        <w:t xml:space="preserve">: </w:t>
      </w:r>
      <w:proofErr w:type="spellStart"/>
      <w:r>
        <w:t>Medida</w:t>
      </w:r>
      <w:proofErr w:type="spellEnd"/>
      <w:r>
        <w:t xml:space="preserve"> </w:t>
      </w:r>
      <w:proofErr w:type="spellStart"/>
      <w:r>
        <w:t>numérica</w:t>
      </w:r>
      <w:proofErr w:type="spellEnd"/>
      <w:r>
        <w:t xml:space="preserve"> de la población,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 μ, σ o p.</w:t>
      </w:r>
    </w:p>
    <w:p w14:paraId="73E3AB0F" w14:textId="77777777" w:rsidR="00EE5794" w:rsidRDefault="00000000">
      <w:proofErr w:type="spellStart"/>
      <w:r>
        <w:rPr>
          <w:b/>
        </w:rPr>
        <w:t>Estadístico</w:t>
      </w:r>
      <w:proofErr w:type="spellEnd"/>
      <w:r>
        <w:rPr>
          <w:b/>
        </w:rPr>
        <w:t xml:space="preserve">: </w:t>
      </w:r>
      <w:proofErr w:type="spellStart"/>
      <w:r>
        <w:t>Medida</w:t>
      </w:r>
      <w:proofErr w:type="spellEnd"/>
      <w:r>
        <w:t xml:space="preserve"> </w:t>
      </w:r>
      <w:proofErr w:type="spellStart"/>
      <w:r>
        <w:t>calculada</w:t>
      </w:r>
      <w:proofErr w:type="spellEnd"/>
      <w:r>
        <w:t xml:space="preserve"> con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 x̄, s o p̂.</w:t>
      </w:r>
    </w:p>
    <w:p w14:paraId="00265969" w14:textId="77777777" w:rsidR="00EE5794" w:rsidRDefault="00000000">
      <w:r>
        <w:rPr>
          <w:b/>
        </w:rPr>
        <w:lastRenderedPageBreak/>
        <w:t xml:space="preserve">Marco </w:t>
      </w:r>
      <w:proofErr w:type="spellStart"/>
      <w:r>
        <w:rPr>
          <w:b/>
        </w:rPr>
        <w:t>muestral</w:t>
      </w:r>
      <w:proofErr w:type="spellEnd"/>
      <w:r>
        <w:rPr>
          <w:b/>
        </w:rPr>
        <w:t xml:space="preserve">: </w:t>
      </w:r>
      <w:r>
        <w:t xml:space="preserve">Lista o </w:t>
      </w:r>
      <w:proofErr w:type="spellStart"/>
      <w:r>
        <w:t>mecanismo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elementos</w:t>
      </w:r>
      <w:proofErr w:type="spellEnd"/>
      <w:r>
        <w:t xml:space="preserve"> </w:t>
      </w:r>
      <w:proofErr w:type="spellStart"/>
      <w:r>
        <w:t>susceptibles</w:t>
      </w:r>
      <w:proofErr w:type="spellEnd"/>
      <w:r>
        <w:t xml:space="preserve"> de ser </w:t>
      </w:r>
      <w:proofErr w:type="spellStart"/>
      <w:r>
        <w:t>seleccionados</w:t>
      </w:r>
      <w:proofErr w:type="spellEnd"/>
      <w:r>
        <w:t>.</w:t>
      </w:r>
    </w:p>
    <w:p w14:paraId="5A40C777" w14:textId="77777777" w:rsidR="00EE5794" w:rsidRDefault="00000000">
      <w:r>
        <w:rPr>
          <w:b/>
        </w:rPr>
        <w:t xml:space="preserve">Error </w:t>
      </w:r>
      <w:proofErr w:type="spellStart"/>
      <w:r>
        <w:rPr>
          <w:b/>
        </w:rPr>
        <w:t>muestral</w:t>
      </w:r>
      <w:proofErr w:type="spellEnd"/>
      <w:r>
        <w:rPr>
          <w:b/>
        </w:rPr>
        <w:t xml:space="preserve">: </w:t>
      </w:r>
      <w:proofErr w:type="spellStart"/>
      <w:r>
        <w:t>Diferencia</w:t>
      </w:r>
      <w:proofErr w:type="spellEnd"/>
      <w:r>
        <w:t xml:space="preserve"> natural entre un </w:t>
      </w:r>
      <w:proofErr w:type="spellStart"/>
      <w:r>
        <w:t>estadístico</w:t>
      </w:r>
      <w:proofErr w:type="spellEnd"/>
      <w:r>
        <w:t xml:space="preserve"> </w:t>
      </w:r>
      <w:proofErr w:type="spellStart"/>
      <w:r>
        <w:t>muestral</w:t>
      </w:r>
      <w:proofErr w:type="spellEnd"/>
      <w:r>
        <w:t xml:space="preserve"> y el </w:t>
      </w:r>
      <w:proofErr w:type="spellStart"/>
      <w:r>
        <w:t>parámetro</w:t>
      </w:r>
      <w:proofErr w:type="spellEnd"/>
      <w:r>
        <w:t xml:space="preserve"> </w:t>
      </w:r>
      <w:proofErr w:type="spellStart"/>
      <w:r>
        <w:t>poblacional</w:t>
      </w:r>
      <w:proofErr w:type="spellEnd"/>
      <w:r>
        <w:t>.</w:t>
      </w:r>
    </w:p>
    <w:p w14:paraId="02311486" w14:textId="77777777" w:rsidR="00EE5794" w:rsidRDefault="00000000">
      <w:proofErr w:type="spellStart"/>
      <w:r>
        <w:rPr>
          <w:b/>
        </w:rPr>
        <w:t>Sesgo</w:t>
      </w:r>
      <w:proofErr w:type="spellEnd"/>
      <w:r>
        <w:rPr>
          <w:b/>
        </w:rPr>
        <w:t xml:space="preserve">: </w:t>
      </w:r>
      <w:r>
        <w:t xml:space="preserve">Error </w:t>
      </w:r>
      <w:proofErr w:type="spellStart"/>
      <w:r>
        <w:t>sistemático</w:t>
      </w:r>
      <w:proofErr w:type="spellEnd"/>
      <w:r>
        <w:t xml:space="preserve"> </w:t>
      </w:r>
      <w:proofErr w:type="spellStart"/>
      <w:r>
        <w:t>provocado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selección</w:t>
      </w:r>
      <w:proofErr w:type="spellEnd"/>
      <w:r>
        <w:t xml:space="preserve"> o </w:t>
      </w:r>
      <w:proofErr w:type="spellStart"/>
      <w:r>
        <w:t>medición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favorece</w:t>
      </w:r>
      <w:proofErr w:type="spellEnd"/>
      <w:r>
        <w:t xml:space="preserve"> </w:t>
      </w:r>
      <w:proofErr w:type="spellStart"/>
      <w:r>
        <w:t>ciertos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>.</w:t>
      </w:r>
    </w:p>
    <w:p w14:paraId="2FED16F2" w14:textId="77777777" w:rsidR="00EE5794" w:rsidRDefault="00000000">
      <w:pPr>
        <w:pStyle w:val="Ttulo2"/>
      </w:pPr>
      <w:r>
        <w:t xml:space="preserve">1.1.2 ¿Por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muestrear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administración</w:t>
      </w:r>
      <w:proofErr w:type="spellEnd"/>
      <w:r>
        <w:t>?</w:t>
      </w:r>
    </w:p>
    <w:p w14:paraId="35961995" w14:textId="77777777" w:rsidR="00EE5794" w:rsidRDefault="00000000">
      <w:r>
        <w:t xml:space="preserve">Un </w:t>
      </w:r>
      <w:proofErr w:type="spellStart"/>
      <w:r>
        <w:t>administrador</w:t>
      </w:r>
      <w:proofErr w:type="spellEnd"/>
      <w:r>
        <w:t xml:space="preserve"> rara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entrevistar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clientes</w:t>
      </w:r>
      <w:proofErr w:type="spellEnd"/>
      <w:r>
        <w:t xml:space="preserve">, </w:t>
      </w:r>
      <w:proofErr w:type="spellStart"/>
      <w:r>
        <w:t>auditar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facturas o </w:t>
      </w:r>
      <w:proofErr w:type="spellStart"/>
      <w:r>
        <w:t>medir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empleados</w:t>
      </w:r>
      <w:proofErr w:type="spellEnd"/>
      <w:r>
        <w:t xml:space="preserve">. El </w:t>
      </w:r>
      <w:proofErr w:type="spellStart"/>
      <w:r>
        <w:t>muestreo</w:t>
      </w:r>
      <w:proofErr w:type="spellEnd"/>
      <w:r>
        <w:t xml:space="preserve"> reduce </w:t>
      </w:r>
      <w:proofErr w:type="spellStart"/>
      <w:r>
        <w:t>tiempo</w:t>
      </w:r>
      <w:proofErr w:type="spellEnd"/>
      <w:r>
        <w:t xml:space="preserve"> y </w:t>
      </w:r>
      <w:proofErr w:type="spellStart"/>
      <w:r>
        <w:t>costo</w:t>
      </w:r>
      <w:proofErr w:type="spellEnd"/>
      <w:r>
        <w:t xml:space="preserve">,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actuar</w:t>
      </w:r>
      <w:proofErr w:type="spellEnd"/>
      <w:r>
        <w:t xml:space="preserve"> con </w:t>
      </w:r>
      <w:proofErr w:type="spellStart"/>
      <w:r>
        <w:t>rapidez</w:t>
      </w:r>
      <w:proofErr w:type="spellEnd"/>
      <w:r>
        <w:t xml:space="preserve"> y,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diseña</w:t>
      </w:r>
      <w:proofErr w:type="spellEnd"/>
      <w:r>
        <w:t xml:space="preserve"> </w:t>
      </w:r>
      <w:proofErr w:type="spellStart"/>
      <w:r>
        <w:t>correctamente</w:t>
      </w:r>
      <w:proofErr w:type="spellEnd"/>
      <w:r>
        <w:t xml:space="preserve">,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estimaciones</w:t>
      </w:r>
      <w:proofErr w:type="spellEnd"/>
      <w:r>
        <w:t xml:space="preserve"> </w:t>
      </w:r>
      <w:proofErr w:type="spellStart"/>
      <w:r>
        <w:t>suficientemente</w:t>
      </w:r>
      <w:proofErr w:type="spellEnd"/>
      <w:r>
        <w:t xml:space="preserve"> </w:t>
      </w:r>
      <w:proofErr w:type="spellStart"/>
      <w:r>
        <w:t>precisas</w:t>
      </w:r>
      <w:proofErr w:type="spellEnd"/>
      <w:r>
        <w:t xml:space="preserve"> para la </w:t>
      </w:r>
      <w:proofErr w:type="spellStart"/>
      <w:r>
        <w:t>toma</w:t>
      </w:r>
      <w:proofErr w:type="spellEnd"/>
      <w:r>
        <w:t xml:space="preserve"> de </w:t>
      </w:r>
      <w:proofErr w:type="spellStart"/>
      <w:r>
        <w:t>decisiones</w:t>
      </w:r>
      <w:proofErr w:type="spellEnd"/>
      <w:r>
        <w:t>.</w:t>
      </w:r>
    </w:p>
    <w:p w14:paraId="5A60478A" w14:textId="77777777" w:rsidR="00EE5794" w:rsidRDefault="00000000">
      <w:pPr>
        <w:pStyle w:val="Ttulo2"/>
      </w:pPr>
      <w:r>
        <w:t xml:space="preserve">1.1.3 </w:t>
      </w:r>
      <w:proofErr w:type="spellStart"/>
      <w:r>
        <w:t>Tipos</w:t>
      </w:r>
      <w:proofErr w:type="spellEnd"/>
      <w:r>
        <w:t xml:space="preserve"> de </w:t>
      </w:r>
      <w:proofErr w:type="spellStart"/>
      <w:r>
        <w:t>muestreo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E5794" w14:paraId="533014C0" w14:textId="77777777">
        <w:trPr>
          <w:jc w:val="center"/>
        </w:trPr>
        <w:tc>
          <w:tcPr>
            <w:tcW w:w="3192" w:type="dxa"/>
            <w:shd w:val="clear" w:color="auto" w:fill="2F5597"/>
            <w:vAlign w:val="center"/>
          </w:tcPr>
          <w:p w14:paraId="3AA54DE1" w14:textId="77777777" w:rsidR="00EE5794" w:rsidRDefault="00000000">
            <w:r>
              <w:rPr>
                <w:b/>
                <w:color w:val="FFFFFF"/>
              </w:rPr>
              <w:t>Tipo</w:t>
            </w:r>
          </w:p>
        </w:tc>
        <w:tc>
          <w:tcPr>
            <w:tcW w:w="3192" w:type="dxa"/>
            <w:shd w:val="clear" w:color="auto" w:fill="2F5597"/>
            <w:vAlign w:val="center"/>
          </w:tcPr>
          <w:p w14:paraId="72A974EC" w14:textId="77777777" w:rsidR="00EE5794" w:rsidRDefault="00000000">
            <w:proofErr w:type="spellStart"/>
            <w:r>
              <w:rPr>
                <w:b/>
                <w:color w:val="FFFFFF"/>
              </w:rPr>
              <w:t>Descripción</w:t>
            </w:r>
            <w:proofErr w:type="spellEnd"/>
          </w:p>
        </w:tc>
        <w:tc>
          <w:tcPr>
            <w:tcW w:w="3192" w:type="dxa"/>
            <w:shd w:val="clear" w:color="auto" w:fill="2F5597"/>
            <w:vAlign w:val="center"/>
          </w:tcPr>
          <w:p w14:paraId="69F766CF" w14:textId="77777777" w:rsidR="00EE5794" w:rsidRDefault="00000000">
            <w:proofErr w:type="spellStart"/>
            <w:r>
              <w:rPr>
                <w:b/>
                <w:color w:val="FFFFFF"/>
              </w:rPr>
              <w:t>Ejemplo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administrativo</w:t>
            </w:r>
            <w:proofErr w:type="spellEnd"/>
          </w:p>
        </w:tc>
      </w:tr>
      <w:tr w:rsidR="00EE5794" w14:paraId="22149B4D" w14:textId="77777777">
        <w:trPr>
          <w:jc w:val="center"/>
        </w:trPr>
        <w:tc>
          <w:tcPr>
            <w:tcW w:w="3192" w:type="dxa"/>
            <w:vAlign w:val="center"/>
          </w:tcPr>
          <w:p w14:paraId="7698E5C2" w14:textId="77777777" w:rsidR="00EE5794" w:rsidRDefault="00000000">
            <w:proofErr w:type="spellStart"/>
            <w:r>
              <w:t>Aleatorio</w:t>
            </w:r>
            <w:proofErr w:type="spellEnd"/>
            <w:r>
              <w:t xml:space="preserve"> simple</w:t>
            </w:r>
          </w:p>
        </w:tc>
        <w:tc>
          <w:tcPr>
            <w:tcW w:w="3192" w:type="dxa"/>
            <w:vAlign w:val="center"/>
          </w:tcPr>
          <w:p w14:paraId="62B345C6" w14:textId="77777777" w:rsidR="00EE5794" w:rsidRDefault="00000000">
            <w:r>
              <w:t xml:space="preserve">Todos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elementos</w:t>
            </w:r>
            <w:proofErr w:type="spellEnd"/>
            <w:r>
              <w:t xml:space="preserve"> </w:t>
            </w:r>
            <w:proofErr w:type="spellStart"/>
            <w:r>
              <w:t>tienen</w:t>
            </w:r>
            <w:proofErr w:type="spellEnd"/>
            <w:r>
              <w:t xml:space="preserve"> la </w:t>
            </w:r>
            <w:proofErr w:type="spellStart"/>
            <w:r>
              <w:t>misma</w:t>
            </w:r>
            <w:proofErr w:type="spellEnd"/>
            <w:r>
              <w:t xml:space="preserve"> </w:t>
            </w:r>
            <w:proofErr w:type="spellStart"/>
            <w:r>
              <w:t>oportunidad</w:t>
            </w:r>
            <w:proofErr w:type="spellEnd"/>
            <w:r>
              <w:t xml:space="preserve"> de ser </w:t>
            </w:r>
            <w:proofErr w:type="spellStart"/>
            <w:r>
              <w:t>seleccionados</w:t>
            </w:r>
            <w:proofErr w:type="spellEnd"/>
            <w:r>
              <w:t>.</w:t>
            </w:r>
          </w:p>
        </w:tc>
        <w:tc>
          <w:tcPr>
            <w:tcW w:w="3192" w:type="dxa"/>
            <w:vAlign w:val="center"/>
          </w:tcPr>
          <w:p w14:paraId="1288B857" w14:textId="77777777" w:rsidR="00EE5794" w:rsidRDefault="00000000">
            <w:proofErr w:type="spellStart"/>
            <w:r>
              <w:t>Elegir</w:t>
            </w:r>
            <w:proofErr w:type="spellEnd"/>
            <w:r>
              <w:t xml:space="preserve"> 80 </w:t>
            </w:r>
            <w:proofErr w:type="spellStart"/>
            <w:r>
              <w:t>números</w:t>
            </w:r>
            <w:proofErr w:type="spellEnd"/>
            <w:r>
              <w:t xml:space="preserve"> de </w:t>
            </w:r>
            <w:proofErr w:type="spellStart"/>
            <w:r>
              <w:t>cliente</w:t>
            </w:r>
            <w:proofErr w:type="spellEnd"/>
            <w:r>
              <w:t xml:space="preserve"> al azar de </w:t>
            </w:r>
            <w:proofErr w:type="spellStart"/>
            <w:r>
              <w:t>una</w:t>
            </w:r>
            <w:proofErr w:type="spellEnd"/>
            <w:r>
              <w:t xml:space="preserve"> base de 2,000.</w:t>
            </w:r>
          </w:p>
        </w:tc>
      </w:tr>
      <w:tr w:rsidR="00EE5794" w14:paraId="06634B79" w14:textId="77777777">
        <w:trPr>
          <w:jc w:val="center"/>
        </w:trPr>
        <w:tc>
          <w:tcPr>
            <w:tcW w:w="3192" w:type="dxa"/>
            <w:vAlign w:val="center"/>
          </w:tcPr>
          <w:p w14:paraId="0B96AD92" w14:textId="77777777" w:rsidR="00EE5794" w:rsidRDefault="00000000">
            <w:proofErr w:type="spellStart"/>
            <w:r>
              <w:t>Sistemático</w:t>
            </w:r>
            <w:proofErr w:type="spellEnd"/>
          </w:p>
        </w:tc>
        <w:tc>
          <w:tcPr>
            <w:tcW w:w="3192" w:type="dxa"/>
            <w:vAlign w:val="center"/>
          </w:tcPr>
          <w:p w14:paraId="2E8D704A" w14:textId="77777777" w:rsidR="00EE5794" w:rsidRDefault="00000000">
            <w:r>
              <w:t xml:space="preserve">Se </w:t>
            </w:r>
            <w:proofErr w:type="spellStart"/>
            <w:r>
              <w:t>elige</w:t>
            </w:r>
            <w:proofErr w:type="spellEnd"/>
            <w:r>
              <w:t xml:space="preserve"> un </w:t>
            </w:r>
            <w:proofErr w:type="spellStart"/>
            <w:r>
              <w:t>inicio</w:t>
            </w:r>
            <w:proofErr w:type="spellEnd"/>
            <w:r>
              <w:t xml:space="preserve"> </w:t>
            </w:r>
            <w:proofErr w:type="spellStart"/>
            <w:r>
              <w:t>aleatorio</w:t>
            </w:r>
            <w:proofErr w:type="spellEnd"/>
            <w:r>
              <w:t xml:space="preserve"> y </w:t>
            </w:r>
            <w:proofErr w:type="spellStart"/>
            <w:r>
              <w:t>después</w:t>
            </w:r>
            <w:proofErr w:type="spellEnd"/>
            <w:r>
              <w:t xml:space="preserve"> </w:t>
            </w:r>
            <w:proofErr w:type="spellStart"/>
            <w:r>
              <w:t>cada</w:t>
            </w:r>
            <w:proofErr w:type="spellEnd"/>
            <w:r>
              <w:t xml:space="preserve"> k-</w:t>
            </w:r>
            <w:proofErr w:type="spellStart"/>
            <w:r>
              <w:t>ésimo</w:t>
            </w:r>
            <w:proofErr w:type="spellEnd"/>
            <w:r>
              <w:t xml:space="preserve"> </w:t>
            </w:r>
            <w:proofErr w:type="spellStart"/>
            <w:r>
              <w:t>elemento</w:t>
            </w:r>
            <w:proofErr w:type="spellEnd"/>
            <w:r>
              <w:t>.</w:t>
            </w:r>
          </w:p>
        </w:tc>
        <w:tc>
          <w:tcPr>
            <w:tcW w:w="3192" w:type="dxa"/>
            <w:vAlign w:val="center"/>
          </w:tcPr>
          <w:p w14:paraId="03198DD8" w14:textId="77777777" w:rsidR="00EE5794" w:rsidRDefault="00000000">
            <w:proofErr w:type="spellStart"/>
            <w:r>
              <w:t>Revisar</w:t>
            </w:r>
            <w:proofErr w:type="spellEnd"/>
            <w:r>
              <w:t xml:space="preserve"> </w:t>
            </w:r>
            <w:proofErr w:type="spellStart"/>
            <w:r>
              <w:t>cada</w:t>
            </w:r>
            <w:proofErr w:type="spellEnd"/>
            <w:r>
              <w:t xml:space="preserve"> factura </w:t>
            </w:r>
            <w:proofErr w:type="spellStart"/>
            <w:r>
              <w:t>número</w:t>
            </w:r>
            <w:proofErr w:type="spellEnd"/>
            <w:r>
              <w:t xml:space="preserve"> 25 </w:t>
            </w:r>
            <w:proofErr w:type="spellStart"/>
            <w:r>
              <w:t>después</w:t>
            </w:r>
            <w:proofErr w:type="spellEnd"/>
            <w:r>
              <w:t xml:space="preserve"> de un </w:t>
            </w:r>
            <w:proofErr w:type="spellStart"/>
            <w:r>
              <w:t>inicio</w:t>
            </w:r>
            <w:proofErr w:type="spellEnd"/>
            <w:r>
              <w:t xml:space="preserve"> </w:t>
            </w:r>
            <w:proofErr w:type="spellStart"/>
            <w:r>
              <w:t>aleatorio</w:t>
            </w:r>
            <w:proofErr w:type="spellEnd"/>
            <w:r>
              <w:t>.</w:t>
            </w:r>
          </w:p>
        </w:tc>
      </w:tr>
      <w:tr w:rsidR="00EE5794" w14:paraId="30DA4B12" w14:textId="77777777">
        <w:trPr>
          <w:jc w:val="center"/>
        </w:trPr>
        <w:tc>
          <w:tcPr>
            <w:tcW w:w="3192" w:type="dxa"/>
            <w:vAlign w:val="center"/>
          </w:tcPr>
          <w:p w14:paraId="2A5316AF" w14:textId="77777777" w:rsidR="00EE5794" w:rsidRDefault="00000000">
            <w:proofErr w:type="spellStart"/>
            <w:r>
              <w:t>Estratificado</w:t>
            </w:r>
            <w:proofErr w:type="spellEnd"/>
          </w:p>
        </w:tc>
        <w:tc>
          <w:tcPr>
            <w:tcW w:w="3192" w:type="dxa"/>
            <w:vAlign w:val="center"/>
          </w:tcPr>
          <w:p w14:paraId="509A0B1C" w14:textId="77777777" w:rsidR="00EE5794" w:rsidRDefault="00000000">
            <w:r>
              <w:t xml:space="preserve">La población se divide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grupos</w:t>
            </w:r>
            <w:proofErr w:type="spellEnd"/>
            <w:r>
              <w:t xml:space="preserve"> </w:t>
            </w:r>
            <w:proofErr w:type="spellStart"/>
            <w:r>
              <w:t>homogéneos</w:t>
            </w:r>
            <w:proofErr w:type="spellEnd"/>
            <w:r>
              <w:t xml:space="preserve"> y se </w:t>
            </w:r>
            <w:proofErr w:type="spellStart"/>
            <w:r>
              <w:t>toma</w:t>
            </w:r>
            <w:proofErr w:type="spellEnd"/>
            <w:r>
              <w:t xml:space="preserve"> </w:t>
            </w:r>
            <w:proofErr w:type="spellStart"/>
            <w:r>
              <w:t>muestra</w:t>
            </w:r>
            <w:proofErr w:type="spellEnd"/>
            <w:r>
              <w:t xml:space="preserve"> de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estrato</w:t>
            </w:r>
            <w:proofErr w:type="spellEnd"/>
            <w:r>
              <w:t>.</w:t>
            </w:r>
          </w:p>
        </w:tc>
        <w:tc>
          <w:tcPr>
            <w:tcW w:w="3192" w:type="dxa"/>
            <w:vAlign w:val="center"/>
          </w:tcPr>
          <w:p w14:paraId="40A91012" w14:textId="77777777" w:rsidR="00EE5794" w:rsidRDefault="00000000">
            <w:proofErr w:type="spellStart"/>
            <w:r>
              <w:t>Encuestar</w:t>
            </w:r>
            <w:proofErr w:type="spellEnd"/>
            <w:r>
              <w:t xml:space="preserve"> </w:t>
            </w:r>
            <w:proofErr w:type="spellStart"/>
            <w:r>
              <w:t>empleados</w:t>
            </w:r>
            <w:proofErr w:type="spellEnd"/>
            <w:r>
              <w:t xml:space="preserve"> de </w:t>
            </w:r>
            <w:proofErr w:type="spellStart"/>
            <w:r>
              <w:t>ventas</w:t>
            </w:r>
            <w:proofErr w:type="spellEnd"/>
            <w:r>
              <w:t xml:space="preserve">, </w:t>
            </w:r>
            <w:proofErr w:type="spellStart"/>
            <w:r>
              <w:t>finanzas</w:t>
            </w:r>
            <w:proofErr w:type="spellEnd"/>
            <w:r>
              <w:t xml:space="preserve"> y </w:t>
            </w:r>
            <w:proofErr w:type="spellStart"/>
            <w:r>
              <w:t>operaciones</w:t>
            </w:r>
            <w:proofErr w:type="spellEnd"/>
            <w:r>
              <w:t xml:space="preserve"> </w:t>
            </w:r>
            <w:proofErr w:type="spellStart"/>
            <w:r>
              <w:t>proporcionalmente</w:t>
            </w:r>
            <w:proofErr w:type="spellEnd"/>
            <w:r>
              <w:t>.</w:t>
            </w:r>
          </w:p>
        </w:tc>
      </w:tr>
      <w:tr w:rsidR="00EE5794" w14:paraId="37426AA7" w14:textId="77777777">
        <w:trPr>
          <w:jc w:val="center"/>
        </w:trPr>
        <w:tc>
          <w:tcPr>
            <w:tcW w:w="3192" w:type="dxa"/>
            <w:vAlign w:val="center"/>
          </w:tcPr>
          <w:p w14:paraId="417EC4C9" w14:textId="77777777" w:rsidR="00EE5794" w:rsidRDefault="00000000">
            <w:r>
              <w:t xml:space="preserve">Por </w:t>
            </w:r>
            <w:proofErr w:type="spellStart"/>
            <w:r>
              <w:t>conglomerados</w:t>
            </w:r>
            <w:proofErr w:type="spellEnd"/>
          </w:p>
        </w:tc>
        <w:tc>
          <w:tcPr>
            <w:tcW w:w="3192" w:type="dxa"/>
            <w:vAlign w:val="center"/>
          </w:tcPr>
          <w:p w14:paraId="3750254B" w14:textId="77777777" w:rsidR="00EE5794" w:rsidRDefault="00000000">
            <w:r>
              <w:t xml:space="preserve">Se </w:t>
            </w:r>
            <w:proofErr w:type="spellStart"/>
            <w:r>
              <w:t>seleccionan</w:t>
            </w:r>
            <w:proofErr w:type="spellEnd"/>
            <w:r>
              <w:t xml:space="preserve"> </w:t>
            </w:r>
            <w:proofErr w:type="spellStart"/>
            <w:r>
              <w:t>grupos</w:t>
            </w:r>
            <w:proofErr w:type="spellEnd"/>
            <w:r>
              <w:t xml:space="preserve"> naturales </w:t>
            </w:r>
            <w:proofErr w:type="spellStart"/>
            <w:r>
              <w:t>completos</w:t>
            </w:r>
            <w:proofErr w:type="spellEnd"/>
            <w:r>
              <w:t>.</w:t>
            </w:r>
          </w:p>
        </w:tc>
        <w:tc>
          <w:tcPr>
            <w:tcW w:w="3192" w:type="dxa"/>
            <w:vAlign w:val="center"/>
          </w:tcPr>
          <w:p w14:paraId="18B372A9" w14:textId="77777777" w:rsidR="00EE5794" w:rsidRDefault="00000000">
            <w:proofErr w:type="spellStart"/>
            <w:r>
              <w:t>Elegir</w:t>
            </w:r>
            <w:proofErr w:type="spellEnd"/>
            <w:r>
              <w:t xml:space="preserve"> 4 </w:t>
            </w:r>
            <w:proofErr w:type="spellStart"/>
            <w:r>
              <w:t>sucursales</w:t>
            </w:r>
            <w:proofErr w:type="spellEnd"/>
            <w:r>
              <w:t xml:space="preserve"> y </w:t>
            </w:r>
            <w:proofErr w:type="spellStart"/>
            <w:r>
              <w:t>encuestar</w:t>
            </w:r>
            <w:proofErr w:type="spellEnd"/>
            <w:r>
              <w:t xml:space="preserve"> a sus </w:t>
            </w:r>
            <w:proofErr w:type="spellStart"/>
            <w:r>
              <w:t>clientes</w:t>
            </w:r>
            <w:proofErr w:type="spellEnd"/>
            <w:r>
              <w:t>.</w:t>
            </w:r>
          </w:p>
        </w:tc>
      </w:tr>
      <w:tr w:rsidR="00EE5794" w14:paraId="46365A21" w14:textId="77777777">
        <w:trPr>
          <w:jc w:val="center"/>
        </w:trPr>
        <w:tc>
          <w:tcPr>
            <w:tcW w:w="3192" w:type="dxa"/>
            <w:vAlign w:val="center"/>
          </w:tcPr>
          <w:p w14:paraId="0A02576C" w14:textId="77777777" w:rsidR="00EE5794" w:rsidRDefault="00000000">
            <w:r>
              <w:t>Conveniencia</w:t>
            </w:r>
          </w:p>
        </w:tc>
        <w:tc>
          <w:tcPr>
            <w:tcW w:w="3192" w:type="dxa"/>
            <w:vAlign w:val="center"/>
          </w:tcPr>
          <w:p w14:paraId="16E07A0B" w14:textId="77777777" w:rsidR="00EE5794" w:rsidRDefault="00000000">
            <w:r>
              <w:t xml:space="preserve">Se </w:t>
            </w:r>
            <w:proofErr w:type="spellStart"/>
            <w:r>
              <w:t>selecciona</w:t>
            </w:r>
            <w:proofErr w:type="spellEnd"/>
            <w:r>
              <w:t xml:space="preserve"> a </w:t>
            </w:r>
            <w:proofErr w:type="spellStart"/>
            <w:r>
              <w:t>quienes</w:t>
            </w:r>
            <w:proofErr w:type="spellEnd"/>
            <w:r>
              <w:t xml:space="preserve"> son </w:t>
            </w:r>
            <w:proofErr w:type="spellStart"/>
            <w:r>
              <w:t>más</w:t>
            </w:r>
            <w:proofErr w:type="spellEnd"/>
            <w:r>
              <w:t xml:space="preserve"> </w:t>
            </w:r>
            <w:proofErr w:type="spellStart"/>
            <w:r>
              <w:t>accesibles</w:t>
            </w:r>
            <w:proofErr w:type="spellEnd"/>
            <w:r>
              <w:t xml:space="preserve">; no es </w:t>
            </w:r>
            <w:proofErr w:type="spellStart"/>
            <w:r>
              <w:t>probabilístico</w:t>
            </w:r>
            <w:proofErr w:type="spellEnd"/>
            <w:r>
              <w:t>.</w:t>
            </w:r>
          </w:p>
        </w:tc>
        <w:tc>
          <w:tcPr>
            <w:tcW w:w="3192" w:type="dxa"/>
            <w:vAlign w:val="center"/>
          </w:tcPr>
          <w:p w14:paraId="3CB6A720" w14:textId="77777777" w:rsidR="00EE5794" w:rsidRDefault="00000000">
            <w:proofErr w:type="spellStart"/>
            <w:r>
              <w:t>Encuestar</w:t>
            </w:r>
            <w:proofErr w:type="spellEnd"/>
            <w:r>
              <w:t xml:space="preserve"> a </w:t>
            </w:r>
            <w:proofErr w:type="spellStart"/>
            <w:r>
              <w:t>los</w:t>
            </w:r>
            <w:proofErr w:type="spellEnd"/>
            <w:r>
              <w:t xml:space="preserve"> primeros 50 </w:t>
            </w:r>
            <w:proofErr w:type="spellStart"/>
            <w:r>
              <w:t>clientes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salen</w:t>
            </w:r>
            <w:proofErr w:type="spellEnd"/>
            <w:r>
              <w:t xml:space="preserve"> de </w:t>
            </w:r>
            <w:proofErr w:type="spellStart"/>
            <w:r>
              <w:t>una</w:t>
            </w:r>
            <w:proofErr w:type="spellEnd"/>
            <w:r>
              <w:t xml:space="preserve"> tienda.</w:t>
            </w:r>
          </w:p>
        </w:tc>
      </w:tr>
    </w:tbl>
    <w:p w14:paraId="2E2C8638" w14:textId="77777777" w:rsidR="00EE5794" w:rsidRDefault="00000000">
      <w:pPr>
        <w:pStyle w:val="Ttulo2"/>
      </w:pPr>
      <w:r>
        <w:t xml:space="preserve">1.1.4 </w:t>
      </w:r>
      <w:proofErr w:type="spellStart"/>
      <w:r>
        <w:t>Distribución</w:t>
      </w:r>
      <w:proofErr w:type="spellEnd"/>
      <w:r>
        <w:t xml:space="preserve"> de </w:t>
      </w:r>
      <w:proofErr w:type="spellStart"/>
      <w:r>
        <w:t>muestreo</w:t>
      </w:r>
      <w:proofErr w:type="spellEnd"/>
    </w:p>
    <w:p w14:paraId="7D25F133" w14:textId="77777777" w:rsidR="00EE5794" w:rsidRDefault="00000000">
      <w:r>
        <w:t xml:space="preserve">Una </w:t>
      </w:r>
      <w:proofErr w:type="spellStart"/>
      <w:r>
        <w:t>distribución</w:t>
      </w:r>
      <w:proofErr w:type="spellEnd"/>
      <w:r>
        <w:t xml:space="preserve"> de </w:t>
      </w:r>
      <w:proofErr w:type="spellStart"/>
      <w:r>
        <w:t>muestreo</w:t>
      </w:r>
      <w:proofErr w:type="spellEnd"/>
      <w:r>
        <w:t xml:space="preserve"> es la </w:t>
      </w:r>
      <w:proofErr w:type="spellStart"/>
      <w:r>
        <w:t>distribución</w:t>
      </w:r>
      <w:proofErr w:type="spellEnd"/>
      <w:r>
        <w:t xml:space="preserve"> de </w:t>
      </w:r>
      <w:proofErr w:type="spellStart"/>
      <w:r>
        <w:t>probabilidad</w:t>
      </w:r>
      <w:proofErr w:type="spellEnd"/>
      <w:r>
        <w:t xml:space="preserve"> de un </w:t>
      </w:r>
      <w:proofErr w:type="spellStart"/>
      <w:r>
        <w:t>estadístico</w:t>
      </w:r>
      <w:proofErr w:type="spellEnd"/>
      <w:r>
        <w:t xml:space="preserve"> </w:t>
      </w:r>
      <w:proofErr w:type="spellStart"/>
      <w:r>
        <w:t>calculado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muestras</w:t>
      </w:r>
      <w:proofErr w:type="spellEnd"/>
      <w:r>
        <w:t xml:space="preserve"> </w:t>
      </w:r>
      <w:proofErr w:type="spellStart"/>
      <w:r>
        <w:t>posibles</w:t>
      </w:r>
      <w:proofErr w:type="spellEnd"/>
      <w:r>
        <w:t xml:space="preserve"> de un </w:t>
      </w:r>
      <w:proofErr w:type="spellStart"/>
      <w:r>
        <w:t>tamaño</w:t>
      </w:r>
      <w:proofErr w:type="spellEnd"/>
      <w:r>
        <w:t xml:space="preserve"> dado. La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utilizada</w:t>
      </w:r>
      <w:proofErr w:type="spellEnd"/>
      <w:r>
        <w:t xml:space="preserve"> es la </w:t>
      </w:r>
      <w:proofErr w:type="spellStart"/>
      <w:r>
        <w:t>distribución</w:t>
      </w:r>
      <w:proofErr w:type="spellEnd"/>
      <w:r>
        <w:t xml:space="preserve"> de la media </w:t>
      </w:r>
      <w:proofErr w:type="spellStart"/>
      <w:r>
        <w:t>muestral</w:t>
      </w:r>
      <w:proofErr w:type="spellEnd"/>
      <w:r>
        <w:t xml:space="preserve">. Si </w:t>
      </w:r>
      <w:proofErr w:type="spellStart"/>
      <w:r>
        <w:t>repetimos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muestras</w:t>
      </w:r>
      <w:proofErr w:type="spellEnd"/>
      <w:r>
        <w:t xml:space="preserve"> de </w:t>
      </w:r>
      <w:proofErr w:type="spellStart"/>
      <w:r>
        <w:t>tamaño</w:t>
      </w:r>
      <w:proofErr w:type="spellEnd"/>
      <w:r>
        <w:t xml:space="preserve"> n, las medias </w:t>
      </w:r>
      <w:proofErr w:type="spellStart"/>
      <w:r>
        <w:t>obtenidas</w:t>
      </w:r>
      <w:proofErr w:type="spellEnd"/>
      <w:r>
        <w:t xml:space="preserve"> </w:t>
      </w:r>
      <w:proofErr w:type="spellStart"/>
      <w:r>
        <w:t>varían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se </w:t>
      </w:r>
      <w:proofErr w:type="spellStart"/>
      <w:r>
        <w:t>concentran</w:t>
      </w:r>
      <w:proofErr w:type="spellEnd"/>
      <w:r>
        <w:t xml:space="preserve"> </w:t>
      </w:r>
      <w:proofErr w:type="spellStart"/>
      <w:r>
        <w:t>alrededor</w:t>
      </w:r>
      <w:proofErr w:type="spellEnd"/>
      <w:r>
        <w:t xml:space="preserve"> de μ.</w:t>
      </w:r>
    </w:p>
    <w:p w14:paraId="33A33015" w14:textId="77777777" w:rsidR="00EE5794" w:rsidRDefault="00000000">
      <w:pPr>
        <w:pStyle w:val="Frmula"/>
        <w:jc w:val="center"/>
      </w:pPr>
      <w:r>
        <w:rPr>
          <w:b/>
        </w:rPr>
        <w:t>E(x̄) = μ</w:t>
      </w:r>
    </w:p>
    <w:p w14:paraId="16786787" w14:textId="77777777" w:rsidR="00EE5794" w:rsidRDefault="00000000">
      <w:pPr>
        <w:pStyle w:val="Frmula"/>
        <w:jc w:val="center"/>
      </w:pPr>
      <w:r>
        <w:rPr>
          <w:b/>
        </w:rPr>
        <w:t xml:space="preserve">Error </w:t>
      </w:r>
      <w:proofErr w:type="spellStart"/>
      <w:r>
        <w:rPr>
          <w:b/>
        </w:rPr>
        <w:t>estándar</w:t>
      </w:r>
      <w:proofErr w:type="spellEnd"/>
      <w:r>
        <w:rPr>
          <w:b/>
        </w:rPr>
        <w:t xml:space="preserve"> de x̄:  </w:t>
      </w:r>
      <w:proofErr w:type="spellStart"/>
      <w:r>
        <w:rPr>
          <w:b/>
        </w:rPr>
        <w:t>σx</w:t>
      </w:r>
      <w:proofErr w:type="spellEnd"/>
      <w:r>
        <w:rPr>
          <w:b/>
        </w:rPr>
        <w:t>̄ = σ / √n</w:t>
      </w:r>
    </w:p>
    <w:p w14:paraId="24286DFA" w14:textId="77777777" w:rsidR="00EE5794" w:rsidRDefault="00000000">
      <w:r>
        <w:t xml:space="preserve">Cuando la población es normal, x̄ es normal para </w:t>
      </w:r>
      <w:proofErr w:type="spellStart"/>
      <w:r>
        <w:t>cualquier</w:t>
      </w:r>
      <w:proofErr w:type="spellEnd"/>
      <w:r>
        <w:t xml:space="preserve"> n. Para </w:t>
      </w:r>
      <w:proofErr w:type="spellStart"/>
      <w:r>
        <w:t>poblaciones</w:t>
      </w:r>
      <w:proofErr w:type="spellEnd"/>
      <w:r>
        <w:t xml:space="preserve"> no </w:t>
      </w:r>
      <w:proofErr w:type="spellStart"/>
      <w:r>
        <w:t>normales</w:t>
      </w:r>
      <w:proofErr w:type="spellEnd"/>
      <w:r>
        <w:t xml:space="preserve">, el </w:t>
      </w:r>
      <w:proofErr w:type="spellStart"/>
      <w:r>
        <w:t>Teorema</w:t>
      </w:r>
      <w:proofErr w:type="spellEnd"/>
      <w:r>
        <w:t xml:space="preserve"> Central del </w:t>
      </w:r>
      <w:proofErr w:type="spellStart"/>
      <w:r>
        <w:t>Límite</w:t>
      </w:r>
      <w:proofErr w:type="spellEnd"/>
      <w:r>
        <w:t xml:space="preserve"> indica </w:t>
      </w:r>
      <w:proofErr w:type="spellStart"/>
      <w:r>
        <w:t>que</w:t>
      </w:r>
      <w:proofErr w:type="spellEnd"/>
      <w:r>
        <w:t xml:space="preserve">, con </w:t>
      </w:r>
      <w:proofErr w:type="spellStart"/>
      <w:r>
        <w:t>muestras</w:t>
      </w:r>
      <w:proofErr w:type="spellEnd"/>
      <w:r>
        <w:t xml:space="preserve"> </w:t>
      </w:r>
      <w:proofErr w:type="spellStart"/>
      <w:r>
        <w:t>suficientemente</w:t>
      </w:r>
      <w:proofErr w:type="spellEnd"/>
      <w:r>
        <w:t xml:space="preserve"> </w:t>
      </w:r>
      <w:proofErr w:type="spellStart"/>
      <w:r>
        <w:t>grandes</w:t>
      </w:r>
      <w:proofErr w:type="spellEnd"/>
      <w:r>
        <w:t xml:space="preserve">, la </w:t>
      </w:r>
      <w:proofErr w:type="spellStart"/>
      <w:r>
        <w:t>distribución</w:t>
      </w:r>
      <w:proofErr w:type="spellEnd"/>
      <w:r>
        <w:t xml:space="preserve"> de x̄ se </w:t>
      </w:r>
      <w:proofErr w:type="spellStart"/>
      <w:r>
        <w:t>aproxima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normal.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EE5794" w14:paraId="7FEBF372" w14:textId="77777777">
        <w:trPr>
          <w:jc w:val="center"/>
        </w:trPr>
        <w:tc>
          <w:tcPr>
            <w:tcW w:w="9576" w:type="dxa"/>
            <w:shd w:val="clear" w:color="auto" w:fill="EAF2F8"/>
          </w:tcPr>
          <w:p w14:paraId="3E0FD1AF" w14:textId="77777777" w:rsidR="00EE5794" w:rsidRDefault="00000000">
            <w:proofErr w:type="spellStart"/>
            <w:r>
              <w:rPr>
                <w:b/>
              </w:rPr>
              <w:t>Interpretación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administrativa</w:t>
            </w:r>
            <w:proofErr w:type="spellEnd"/>
            <w:r>
              <w:rPr>
                <w:b/>
              </w:rPr>
              <w:t xml:space="preserve">: </w:t>
            </w:r>
            <w:r>
              <w:t xml:space="preserve">El error </w:t>
            </w:r>
            <w:proofErr w:type="spellStart"/>
            <w:r>
              <w:t>estándar</w:t>
            </w:r>
            <w:proofErr w:type="spellEnd"/>
            <w:r>
              <w:t xml:space="preserve"> </w:t>
            </w:r>
            <w:proofErr w:type="spellStart"/>
            <w:r>
              <w:t>mide</w:t>
            </w:r>
            <w:proofErr w:type="spellEnd"/>
            <w:r>
              <w:t xml:space="preserve"> </w:t>
            </w:r>
            <w:proofErr w:type="spellStart"/>
            <w:r>
              <w:t>cuánto</w:t>
            </w:r>
            <w:proofErr w:type="spellEnd"/>
            <w:r>
              <w:t xml:space="preserve"> </w:t>
            </w:r>
            <w:proofErr w:type="spellStart"/>
            <w:r>
              <w:t>suele</w:t>
            </w:r>
            <w:proofErr w:type="spellEnd"/>
            <w:r>
              <w:t xml:space="preserve"> </w:t>
            </w:r>
            <w:proofErr w:type="spellStart"/>
            <w:r>
              <w:t>variar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media </w:t>
            </w:r>
            <w:proofErr w:type="spellStart"/>
            <w:r>
              <w:t>muestral</w:t>
            </w:r>
            <w:proofErr w:type="spellEnd"/>
            <w:r>
              <w:t xml:space="preserve"> de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muestra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otra</w:t>
            </w:r>
            <w:proofErr w:type="spellEnd"/>
            <w:r>
              <w:t xml:space="preserve">. Al </w:t>
            </w:r>
            <w:proofErr w:type="spellStart"/>
            <w:r>
              <w:t>aumentar</w:t>
            </w:r>
            <w:proofErr w:type="spellEnd"/>
            <w:r>
              <w:t xml:space="preserve"> n, </w:t>
            </w:r>
            <w:proofErr w:type="spellStart"/>
            <w:r>
              <w:t>disminuye</w:t>
            </w:r>
            <w:proofErr w:type="spellEnd"/>
            <w:r>
              <w:t xml:space="preserve"> el error </w:t>
            </w:r>
            <w:proofErr w:type="spellStart"/>
            <w:r>
              <w:t>estándar</w:t>
            </w:r>
            <w:proofErr w:type="spellEnd"/>
            <w:r>
              <w:t xml:space="preserve"> y la </w:t>
            </w:r>
            <w:proofErr w:type="spellStart"/>
            <w:r>
              <w:t>estimación</w:t>
            </w:r>
            <w:proofErr w:type="spellEnd"/>
            <w:r>
              <w:t xml:space="preserve"> se </w:t>
            </w:r>
            <w:proofErr w:type="spellStart"/>
            <w:r>
              <w:t>vuelve</w:t>
            </w:r>
            <w:proofErr w:type="spellEnd"/>
            <w:r>
              <w:t xml:space="preserve"> </w:t>
            </w:r>
            <w:proofErr w:type="spellStart"/>
            <w:r>
              <w:t>más</w:t>
            </w:r>
            <w:proofErr w:type="spellEnd"/>
            <w:r>
              <w:t xml:space="preserve"> </w:t>
            </w:r>
            <w:proofErr w:type="spellStart"/>
            <w:r>
              <w:t>precisa</w:t>
            </w:r>
            <w:proofErr w:type="spellEnd"/>
            <w:r>
              <w:t>.</w:t>
            </w:r>
          </w:p>
        </w:tc>
      </w:tr>
    </w:tbl>
    <w:p w14:paraId="19E76A8E" w14:textId="77777777" w:rsidR="00EE5794" w:rsidRDefault="00000000">
      <w:pPr>
        <w:pStyle w:val="Ttulo3"/>
      </w:pPr>
      <w:proofErr w:type="spellStart"/>
      <w:r>
        <w:lastRenderedPageBreak/>
        <w:t>Ejemplo</w:t>
      </w:r>
      <w:proofErr w:type="spellEnd"/>
      <w:r>
        <w:t xml:space="preserve"> 1. Tiempo </w:t>
      </w:r>
      <w:proofErr w:type="spellStart"/>
      <w:r>
        <w:t>promedio</w:t>
      </w:r>
      <w:proofErr w:type="spellEnd"/>
      <w:r>
        <w:t xml:space="preserve"> de </w:t>
      </w:r>
      <w:proofErr w:type="spellStart"/>
      <w:r>
        <w:t>atención</w:t>
      </w:r>
      <w:proofErr w:type="spellEnd"/>
    </w:p>
    <w:p w14:paraId="5DEF9317" w14:textId="77777777" w:rsidR="00EE5794" w:rsidRDefault="00000000"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. </w:t>
      </w:r>
      <w:r>
        <w:t xml:space="preserve">Una </w:t>
      </w:r>
      <w:proofErr w:type="spellStart"/>
      <w:r>
        <w:t>cadena</w:t>
      </w:r>
      <w:proofErr w:type="spellEnd"/>
      <w:r>
        <w:t xml:space="preserve"> sabe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μ = 12 </w:t>
      </w:r>
      <w:proofErr w:type="spellStart"/>
      <w:r>
        <w:t>minutos</w:t>
      </w:r>
      <w:proofErr w:type="spellEnd"/>
      <w:r>
        <w:t xml:space="preserve"> y σ = 4 </w:t>
      </w:r>
      <w:proofErr w:type="spellStart"/>
      <w:r>
        <w:t>minutos</w:t>
      </w:r>
      <w:proofErr w:type="spellEnd"/>
      <w:r>
        <w:t xml:space="preserve">. Se </w:t>
      </w:r>
      <w:proofErr w:type="spellStart"/>
      <w:r>
        <w:t>seleccionan</w:t>
      </w:r>
      <w:proofErr w:type="spellEnd"/>
      <w:r>
        <w:t xml:space="preserve"> 64 </w:t>
      </w:r>
      <w:proofErr w:type="spellStart"/>
      <w:r>
        <w:t>clientes</w:t>
      </w:r>
      <w:proofErr w:type="spellEnd"/>
      <w:r>
        <w:t>. ¿</w:t>
      </w:r>
      <w:proofErr w:type="spellStart"/>
      <w:r>
        <w:t>Cuál</w:t>
      </w:r>
      <w:proofErr w:type="spellEnd"/>
      <w:r>
        <w:t xml:space="preserve"> es la </w:t>
      </w:r>
      <w:proofErr w:type="spellStart"/>
      <w:r>
        <w:t>probabilidad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la media </w:t>
      </w:r>
      <w:proofErr w:type="spellStart"/>
      <w:r>
        <w:t>muestral</w:t>
      </w:r>
      <w:proofErr w:type="spellEnd"/>
      <w:r>
        <w:t xml:space="preserve"> sea mayor de 13 </w:t>
      </w:r>
      <w:proofErr w:type="spellStart"/>
      <w:r>
        <w:t>minutos</w:t>
      </w:r>
      <w:proofErr w:type="spellEnd"/>
      <w:r>
        <w:t>?</w:t>
      </w:r>
    </w:p>
    <w:p w14:paraId="4AEABA76" w14:textId="77777777" w:rsidR="00EE5794" w:rsidRDefault="00000000">
      <w:pPr>
        <w:pStyle w:val="Listaconnmeros"/>
      </w:pPr>
      <w:proofErr w:type="spellStart"/>
      <w:r>
        <w:t>Calcular</w:t>
      </w:r>
      <w:proofErr w:type="spellEnd"/>
      <w:r>
        <w:t xml:space="preserve"> el error </w:t>
      </w:r>
      <w:proofErr w:type="spellStart"/>
      <w:r>
        <w:t>estándar</w:t>
      </w:r>
      <w:proofErr w:type="spellEnd"/>
      <w:r>
        <w:t xml:space="preserve">: 4/√64 = 0.50 </w:t>
      </w:r>
      <w:proofErr w:type="spellStart"/>
      <w:r>
        <w:t>minutos</w:t>
      </w:r>
      <w:proofErr w:type="spellEnd"/>
      <w:r>
        <w:t>.</w:t>
      </w:r>
    </w:p>
    <w:p w14:paraId="2A002A4B" w14:textId="77777777" w:rsidR="00EE5794" w:rsidRDefault="00000000">
      <w:pPr>
        <w:pStyle w:val="Listaconnmeros"/>
      </w:pPr>
      <w:proofErr w:type="spellStart"/>
      <w:r>
        <w:t>Estandarizar</w:t>
      </w:r>
      <w:proofErr w:type="spellEnd"/>
      <w:r>
        <w:t>: z = (13 - 12)/0.50 = 2.00.</w:t>
      </w:r>
    </w:p>
    <w:p w14:paraId="63634886" w14:textId="77777777" w:rsidR="00EE5794" w:rsidRDefault="00000000">
      <w:pPr>
        <w:pStyle w:val="Listaconnmeros"/>
      </w:pPr>
      <w:r>
        <w:t xml:space="preserve">En la normal </w:t>
      </w:r>
      <w:proofErr w:type="spellStart"/>
      <w:r>
        <w:t>estándar</w:t>
      </w:r>
      <w:proofErr w:type="spellEnd"/>
      <w:r>
        <w:t xml:space="preserve">, </w:t>
      </w:r>
      <w:proofErr w:type="gramStart"/>
      <w:r>
        <w:t>P(</w:t>
      </w:r>
      <w:proofErr w:type="gramEnd"/>
      <w:r>
        <w:t>Z &gt; 2.00) ≈ 0.0228.</w:t>
      </w:r>
    </w:p>
    <w:p w14:paraId="72E22F3E" w14:textId="77777777" w:rsidR="00EE5794" w:rsidRDefault="00000000">
      <w:r>
        <w:rPr>
          <w:b/>
        </w:rPr>
        <w:t xml:space="preserve">Respuesta: </w:t>
      </w:r>
      <w:r>
        <w:t xml:space="preserve">La </w:t>
      </w:r>
      <w:proofErr w:type="spellStart"/>
      <w:r>
        <w:t>probabilidad</w:t>
      </w:r>
      <w:proofErr w:type="spellEnd"/>
      <w:r>
        <w:t xml:space="preserve"> es </w:t>
      </w:r>
      <w:proofErr w:type="spellStart"/>
      <w:r>
        <w:t>aproximadamente</w:t>
      </w:r>
      <w:proofErr w:type="spellEnd"/>
      <w:r>
        <w:t xml:space="preserve"> 2.28%. Una media de 13 </w:t>
      </w:r>
      <w:proofErr w:type="spellStart"/>
      <w:r>
        <w:t>minutos</w:t>
      </w:r>
      <w:proofErr w:type="spellEnd"/>
      <w:r>
        <w:t xml:space="preserve"> 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sería</w:t>
      </w:r>
      <w:proofErr w:type="spellEnd"/>
      <w:r>
        <w:t xml:space="preserve"> poco </w:t>
      </w:r>
      <w:proofErr w:type="spellStart"/>
      <w:r>
        <w:t>frecuente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conserva</w:t>
      </w:r>
      <w:proofErr w:type="spellEnd"/>
      <w:r>
        <w:t xml:space="preserve"> μ = 12.</w:t>
      </w:r>
    </w:p>
    <w:p w14:paraId="77E90683" w14:textId="77777777" w:rsidR="00CB1604" w:rsidRPr="00CB1604" w:rsidRDefault="00CB1604" w:rsidP="00CB1604">
      <w:pPr>
        <w:rPr>
          <w:b/>
          <w:bCs/>
          <w:lang w:val="es-MX"/>
        </w:rPr>
      </w:pPr>
      <w:r w:rsidRPr="00CB1604">
        <w:rPr>
          <w:b/>
          <w:bCs/>
          <w:lang w:val="es-MX"/>
        </w:rPr>
        <w:t>Solución paso a paso</w:t>
      </w:r>
    </w:p>
    <w:p w14:paraId="41ABD5B6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Una cadena de servicios conoce que el tiempo promedio de atención es:</w:t>
      </w:r>
    </w:p>
    <w:p w14:paraId="78328659" w14:textId="05FAF2E0" w:rsidR="00CB1604" w:rsidRPr="00CB1604" w:rsidRDefault="00CB1604" w:rsidP="00CB1604">
      <w:pPr>
        <w:numPr>
          <w:ilvl w:val="0"/>
          <w:numId w:val="11"/>
        </w:numPr>
        <w:rPr>
          <w:lang w:val="es-MX"/>
        </w:rPr>
      </w:pPr>
      <w:r w:rsidRPr="00CB1604">
        <w:rPr>
          <w:lang w:val="es-MX"/>
        </w:rPr>
        <w:t xml:space="preserve">Media poblacional: </w:t>
      </w:r>
      <m:oMath>
        <m:r>
          <w:rPr>
            <w:rFonts w:ascii="Cambria Math" w:hAnsi="Cambria Math"/>
            <w:lang w:val="es-MX"/>
          </w:rPr>
          <m:t>μ=12</m:t>
        </m:r>
      </m:oMath>
      <w:r w:rsidRPr="00CB1604">
        <w:rPr>
          <w:lang w:val="es-MX"/>
        </w:rPr>
        <w:t xml:space="preserve">minutos </w:t>
      </w:r>
    </w:p>
    <w:p w14:paraId="4558FF5D" w14:textId="73A41B2A" w:rsidR="00CB1604" w:rsidRPr="00CB1604" w:rsidRDefault="00CB1604" w:rsidP="00CB1604">
      <w:pPr>
        <w:numPr>
          <w:ilvl w:val="0"/>
          <w:numId w:val="11"/>
        </w:numPr>
        <w:rPr>
          <w:lang w:val="es-MX"/>
        </w:rPr>
      </w:pPr>
      <w:r w:rsidRPr="00CB1604">
        <w:rPr>
          <w:lang w:val="es-MX"/>
        </w:rPr>
        <w:t xml:space="preserve">Desviación estándar: </w:t>
      </w:r>
      <m:oMath>
        <m:r>
          <w:rPr>
            <w:rFonts w:ascii="Cambria Math" w:hAnsi="Cambria Math"/>
            <w:lang w:val="es-MX"/>
          </w:rPr>
          <m:t>σ=4</m:t>
        </m:r>
      </m:oMath>
      <w:r w:rsidRPr="00CB1604">
        <w:rPr>
          <w:lang w:val="es-MX"/>
        </w:rPr>
        <w:t xml:space="preserve">minutos </w:t>
      </w:r>
    </w:p>
    <w:p w14:paraId="02497685" w14:textId="358ADEE7" w:rsidR="00CB1604" w:rsidRPr="00CB1604" w:rsidRDefault="00CB1604" w:rsidP="00CB1604">
      <w:pPr>
        <w:numPr>
          <w:ilvl w:val="0"/>
          <w:numId w:val="11"/>
        </w:numPr>
        <w:rPr>
          <w:lang w:val="es-MX"/>
        </w:rPr>
      </w:pPr>
      <w:r w:rsidRPr="00CB1604">
        <w:rPr>
          <w:lang w:val="es-MX"/>
        </w:rPr>
        <w:t xml:space="preserve">Tamaño de la muestra: </w:t>
      </w:r>
      <m:oMath>
        <m:r>
          <w:rPr>
            <w:rFonts w:ascii="Cambria Math" w:hAnsi="Cambria Math"/>
            <w:lang w:val="es-MX"/>
          </w:rPr>
          <m:t>n=64</m:t>
        </m:r>
      </m:oMath>
      <w:r w:rsidRPr="00CB1604">
        <w:rPr>
          <w:lang w:val="es-MX"/>
        </w:rPr>
        <w:t xml:space="preserve">clientes </w:t>
      </w:r>
    </w:p>
    <w:p w14:paraId="575476BA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Se desea calcular:</w:t>
      </w:r>
    </w:p>
    <w:p w14:paraId="5E5B9011" w14:textId="02894003" w:rsidR="00CB1604" w:rsidRPr="00CB1604" w:rsidRDefault="00CB1604" w:rsidP="00CB160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P(</m:t>
          </m:r>
          <m:acc>
            <m:accPr>
              <m:chr m:val="ˉ"/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X</m:t>
              </m:r>
            </m:e>
          </m:acc>
          <m:r>
            <w:rPr>
              <w:rFonts w:ascii="Cambria Math" w:hAnsi="Cambria Math"/>
              <w:lang w:val="es-MX"/>
            </w:rPr>
            <m:t>&gt;13)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9B2CC7D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Es decir, la probabilidad de que el tiempo promedio de atención de los 64 clientes sea mayor de 13 minutos.</w:t>
      </w:r>
    </w:p>
    <w:p w14:paraId="5B5BE253" w14:textId="77777777" w:rsidR="00CB1604" w:rsidRPr="00CB1604" w:rsidRDefault="00CB1604" w:rsidP="00CB1604">
      <w:pPr>
        <w:rPr>
          <w:b/>
          <w:bCs/>
          <w:lang w:val="es-MX"/>
        </w:rPr>
      </w:pPr>
      <w:r w:rsidRPr="00CB1604">
        <w:rPr>
          <w:b/>
          <w:bCs/>
          <w:lang w:val="es-MX"/>
        </w:rPr>
        <w:t>1. Determinar la distribución de la media muestral</w:t>
      </w:r>
    </w:p>
    <w:p w14:paraId="6F06815C" w14:textId="7CCDD45C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Por el Teorema Central del Límite, como la muestra es suficientemente grande (</w:t>
      </w:r>
      <m:oMath>
        <m:r>
          <w:rPr>
            <w:rFonts w:ascii="Cambria Math" w:hAnsi="Cambria Math"/>
            <w:lang w:val="es-MX"/>
          </w:rPr>
          <m:t>n=64</m:t>
        </m:r>
      </m:oMath>
      <w:r w:rsidRPr="00CB1604">
        <w:rPr>
          <w:lang w:val="es-MX"/>
        </w:rPr>
        <w:t>), la distribución de la media muestral puede aproximarse mediante una distribución normal:</w:t>
      </w:r>
    </w:p>
    <w:p w14:paraId="679DA63F" w14:textId="1F195E31" w:rsidR="00CB1604" w:rsidRPr="00CB1604" w:rsidRDefault="00000000" w:rsidP="00CB1604">
      <w:pPr>
        <w:rPr>
          <w:lang w:val="es-MX"/>
        </w:rPr>
      </w:pPr>
      <m:oMathPara>
        <m:oMath>
          <m:acc>
            <m:accPr>
              <m:chr m:val="ˉ"/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X</m:t>
              </m:r>
            </m:e>
          </m:acc>
          <m:r>
            <w:rPr>
              <w:rFonts w:ascii="Cambria Math" w:hAnsi="Cambria Math"/>
              <w:lang w:val="es-MX"/>
            </w:rPr>
            <m:t>∼N</m:t>
          </m:r>
          <m:d>
            <m:dPr>
              <m:sepChr m:val=","/>
              <m:ctrlPr>
                <w:rPr>
                  <w:rFonts w:ascii="Cambria Math" w:hAnsi="Cambria Math"/>
                  <w:lang w:val="es-MX"/>
                </w:rPr>
              </m:ctrlPr>
            </m:d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e>
              <m:f>
                <m:fPr>
                  <m:ctrlPr>
                    <w:rPr>
                      <w:rFonts w:ascii="Cambria Math" w:hAnsi="Cambria Math"/>
                      <w:lang w:val="es-MX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s-MX"/>
                    </w:rPr>
                    <m:t>σ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n</m:t>
                      </m:r>
                    </m:e>
                  </m:rad>
                </m:den>
              </m:f>
            </m:e>
          </m:d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5FFBA98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La media de esta distribución es:</w:t>
      </w:r>
    </w:p>
    <w:p w14:paraId="5EA62EC9" w14:textId="7A523585" w:rsidR="00CB1604" w:rsidRPr="00CB1604" w:rsidRDefault="00000000" w:rsidP="00CB160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=μ=12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85DBF7F" w14:textId="77777777" w:rsidR="00CB1604" w:rsidRPr="00CB1604" w:rsidRDefault="00CB1604" w:rsidP="00CB1604">
      <w:pPr>
        <w:rPr>
          <w:b/>
          <w:bCs/>
          <w:lang w:val="es-MX"/>
        </w:rPr>
      </w:pPr>
      <w:r w:rsidRPr="00CB1604">
        <w:rPr>
          <w:b/>
          <w:bCs/>
          <w:lang w:val="es-MX"/>
        </w:rPr>
        <w:t>2. Calcular el error estándar</w:t>
      </w:r>
    </w:p>
    <w:p w14:paraId="2F8822E2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El error estándar mide cuánto pueden variar las medias muestrales alrededor de la media poblacional.</w:t>
      </w:r>
    </w:p>
    <w:p w14:paraId="14AF1757" w14:textId="09559424" w:rsidR="00CB1604" w:rsidRPr="00CB1604" w:rsidRDefault="00000000" w:rsidP="00CB160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1C1F12EA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Sustituyendo los datos:</w:t>
      </w:r>
    </w:p>
    <w:p w14:paraId="6F255839" w14:textId="1B49241D" w:rsidR="00CB1604" w:rsidRPr="00CB1604" w:rsidRDefault="00000000" w:rsidP="00CB160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4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64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06B66BE9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lastRenderedPageBreak/>
        <w:t>Como:</w:t>
      </w:r>
    </w:p>
    <w:p w14:paraId="1F567E06" w14:textId="2395A6B9" w:rsidR="00CB1604" w:rsidRPr="00CB1604" w:rsidRDefault="00000000" w:rsidP="00CB1604">
      <w:pPr>
        <w:rPr>
          <w:lang w:val="es-MX"/>
        </w:rPr>
      </w:pPr>
      <m:oMathPara>
        <m:oMath>
          <m:rad>
            <m:radPr>
              <m:degHide m:val="1"/>
              <m:ctrlPr>
                <w:rPr>
                  <w:rFonts w:ascii="Cambria Math" w:hAnsi="Cambria Math"/>
                  <w:lang w:val="es-MX"/>
                </w:rPr>
              </m:ctrlPr>
            </m:radPr>
            <m:deg/>
            <m:e>
              <m:r>
                <w:rPr>
                  <w:rFonts w:ascii="Cambria Math" w:hAnsi="Cambria Math"/>
                  <w:lang w:val="es-MX"/>
                </w:rPr>
                <m:t>64</m:t>
              </m:r>
            </m:e>
          </m:rad>
          <m:r>
            <w:rPr>
              <w:rFonts w:ascii="Cambria Math" w:hAnsi="Cambria Math"/>
              <w:lang w:val="es-MX"/>
            </w:rPr>
            <m:t>=8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42D5E61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Entonces:</w:t>
      </w:r>
    </w:p>
    <w:p w14:paraId="6B8AA3E6" w14:textId="5F1BFE47" w:rsidR="00CB1604" w:rsidRPr="00CB1604" w:rsidRDefault="00000000" w:rsidP="00CB160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4</m:t>
              </m:r>
            </m:num>
            <m:den>
              <m:r>
                <w:rPr>
                  <w:rFonts w:ascii="Cambria Math" w:hAnsi="Cambria Math"/>
                  <w:lang w:val="es-MX"/>
                </w:rPr>
                <m:t>8</m:t>
              </m:r>
            </m:den>
          </m:f>
          <m:r>
            <w:rPr>
              <w:rFonts w:ascii="Cambria Math" w:hAnsi="Cambria Math"/>
              <w:lang w:val="es-MX"/>
            </w:rPr>
            <m:t>=0.50</m:t>
          </m:r>
          <m:r>
            <m:rPr>
              <m:nor/>
            </m:rPr>
            <w:rPr>
              <w:lang w:val="es-MX"/>
            </w:rPr>
            <m:t> minutos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0BEA7A4" w14:textId="77777777" w:rsidR="00CB1604" w:rsidRPr="00CB1604" w:rsidRDefault="00CB1604" w:rsidP="00CB1604">
      <w:pPr>
        <w:rPr>
          <w:b/>
          <w:bCs/>
          <w:lang w:val="es-MX"/>
        </w:rPr>
      </w:pPr>
      <w:r w:rsidRPr="00CB1604">
        <w:rPr>
          <w:b/>
          <w:bCs/>
          <w:lang w:val="es-MX"/>
        </w:rPr>
        <w:t>3. Estandarizar el valor de 13 minutos</w:t>
      </w:r>
    </w:p>
    <w:p w14:paraId="6D32066F" w14:textId="49F8214C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 xml:space="preserve">Se utiliza la fórmula de la puntuación </w:t>
      </w:r>
      <m:oMath>
        <m:r>
          <w:rPr>
            <w:rFonts w:ascii="Cambria Math" w:hAnsi="Cambria Math"/>
            <w:lang w:val="es-MX"/>
          </w:rPr>
          <m:t>Z</m:t>
        </m:r>
      </m:oMath>
      <w:r w:rsidRPr="00CB1604">
        <w:rPr>
          <w:lang w:val="es-MX"/>
        </w:rPr>
        <w:t>:</w:t>
      </w:r>
    </w:p>
    <w:p w14:paraId="332DB195" w14:textId="5B4F5C5E" w:rsidR="00CB1604" w:rsidRPr="00CB1604" w:rsidRDefault="00CB1604" w:rsidP="00CB160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-μ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σ</m:t>
                  </m:r>
                </m:e>
                <m:sub>
                  <m:acc>
                    <m:accPr>
                      <m:chr m:val="ˉ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X</m:t>
                      </m:r>
                    </m:e>
                  </m:acc>
                </m:sub>
              </m:sSub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B027246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Sustituyendo:</w:t>
      </w:r>
    </w:p>
    <w:p w14:paraId="27E6DCC5" w14:textId="212C38DF" w:rsidR="00CB1604" w:rsidRPr="00CB1604" w:rsidRDefault="00CB1604" w:rsidP="00CB160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13-12</m:t>
              </m:r>
            </m:num>
            <m:den>
              <m:r>
                <w:rPr>
                  <w:rFonts w:ascii="Cambria Math" w:hAnsi="Cambria Math"/>
                  <w:lang w:val="es-MX"/>
                </w:rPr>
                <m:t>0.50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</m:t>
              </m:r>
            </m:num>
            <m:den>
              <m:r>
                <w:rPr>
                  <w:rFonts w:ascii="Cambria Math" w:hAnsi="Cambria Math"/>
                  <w:lang w:val="es-MX"/>
                </w:rPr>
                <m:t>0.50</m:t>
              </m:r>
            </m:den>
          </m:f>
          <m:r>
            <w:rPr>
              <w:rFonts w:ascii="Cambria Math" w:hAnsi="Cambria Math"/>
              <w:lang w:val="es-MX"/>
            </w:rPr>
            <m:t>=2.00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EB0366D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Esto significa que una media muestral de 13 minutos se encuentra dos errores estándar por encima de la media poblacional.</w:t>
      </w:r>
    </w:p>
    <w:p w14:paraId="2924CAAB" w14:textId="77777777" w:rsidR="00CB1604" w:rsidRPr="00CB1604" w:rsidRDefault="00CB1604" w:rsidP="00CB1604">
      <w:pPr>
        <w:rPr>
          <w:b/>
          <w:bCs/>
          <w:lang w:val="es-MX"/>
        </w:rPr>
      </w:pPr>
      <w:r w:rsidRPr="00CB1604">
        <w:rPr>
          <w:b/>
          <w:bCs/>
          <w:lang w:val="es-MX"/>
        </w:rPr>
        <w:t>4. Calcular la probabilidad</w:t>
      </w:r>
    </w:p>
    <w:p w14:paraId="037FB826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Se busca:</w:t>
      </w:r>
    </w:p>
    <w:p w14:paraId="55C83BDB" w14:textId="5E246860" w:rsidR="00CB1604" w:rsidRPr="00CB1604" w:rsidRDefault="00CB1604" w:rsidP="00CB160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P(</m:t>
          </m:r>
          <m:acc>
            <m:accPr>
              <m:chr m:val="ˉ"/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X</m:t>
              </m:r>
            </m:e>
          </m:acc>
          <m:r>
            <w:rPr>
              <w:rFonts w:ascii="Cambria Math" w:hAnsi="Cambria Math"/>
              <w:lang w:val="es-MX"/>
            </w:rPr>
            <m:t>&gt;13)=P(Z&gt;2.00)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DAD2748" w14:textId="476AF2E6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 xml:space="preserve">La tabla de la distribución normal estándar proporciona la probabilidad acumulada a la izquierda de </w:t>
      </w:r>
      <m:oMath>
        <m:r>
          <w:rPr>
            <w:rFonts w:ascii="Cambria Math" w:hAnsi="Cambria Math"/>
            <w:lang w:val="es-MX"/>
          </w:rPr>
          <m:t>Z=2.00</m:t>
        </m:r>
      </m:oMath>
      <w:r w:rsidRPr="00CB1604">
        <w:rPr>
          <w:lang w:val="es-MX"/>
        </w:rPr>
        <w:t>:</w:t>
      </w:r>
    </w:p>
    <w:p w14:paraId="76C8F67B" w14:textId="08321DFE" w:rsidR="00CB1604" w:rsidRPr="00CB1604" w:rsidRDefault="00CB1604" w:rsidP="00CB160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P(Z&lt;2.00)=0.9772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16A4BA4E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Como necesitamos el área de la cola derecha:</w:t>
      </w:r>
    </w:p>
    <w:p w14:paraId="488C1249" w14:textId="025F6BC1" w:rsidR="00CB1604" w:rsidRPr="00CB1604" w:rsidRDefault="00CB1604" w:rsidP="00CB160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P(Z&gt;2.00)=1-0.9772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P(Z&gt;2.00)=0.0228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0A64D17" w14:textId="77777777" w:rsidR="00CB1604" w:rsidRPr="00CB1604" w:rsidRDefault="00CB1604" w:rsidP="00CB1604">
      <w:pPr>
        <w:rPr>
          <w:b/>
          <w:bCs/>
          <w:lang w:val="es-MX"/>
        </w:rPr>
      </w:pPr>
      <w:r w:rsidRPr="00CB1604">
        <w:rPr>
          <w:b/>
          <w:bCs/>
          <w:lang w:val="es-MX"/>
        </w:rPr>
        <w:t>Resultado final</w:t>
      </w:r>
    </w:p>
    <w:p w14:paraId="46E84BA3" w14:textId="54CE0C3E" w:rsidR="00CB1604" w:rsidRPr="00CB1604" w:rsidRDefault="00000000" w:rsidP="00CB1604">
      <w:pPr>
        <w:rPr>
          <w:lang w:val="es-MX"/>
        </w:rPr>
      </w:pPr>
      <m:oMathPara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w:rPr>
                  <w:rFonts w:ascii="Cambria Math" w:hAnsi="Cambria Math"/>
                  <w:lang w:val="es-MX"/>
                </w:rPr>
                <m:t>P(</m:t>
              </m:r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&gt;13)=0.0228</m:t>
              </m:r>
            </m:e>
          </m:borderBox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8AA95B6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t>En porcentaje:</w:t>
      </w:r>
    </w:p>
    <w:p w14:paraId="233E5DBB" w14:textId="5B83E7AA" w:rsidR="00CB1604" w:rsidRPr="00CB1604" w:rsidRDefault="00CB1604" w:rsidP="00CB160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0.0228(100)=2.28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%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A9E9704" w14:textId="77777777" w:rsidR="00CB1604" w:rsidRPr="00CB1604" w:rsidRDefault="00CB1604" w:rsidP="00CB1604">
      <w:pPr>
        <w:rPr>
          <w:lang w:val="es-MX"/>
        </w:rPr>
      </w:pPr>
      <w:r w:rsidRPr="00CB1604">
        <w:rPr>
          <w:lang w:val="es-MX"/>
        </w:rPr>
        <w:lastRenderedPageBreak/>
        <w:t xml:space="preserve">Por lo tanto, existe aproximadamente un </w:t>
      </w:r>
      <w:r w:rsidRPr="00CB1604">
        <w:rPr>
          <w:b/>
          <w:bCs/>
          <w:lang w:val="es-MX"/>
        </w:rPr>
        <w:t>2.28 % de probabilidad</w:t>
      </w:r>
      <w:r w:rsidRPr="00CB1604">
        <w:rPr>
          <w:lang w:val="es-MX"/>
        </w:rPr>
        <w:t xml:space="preserve"> de que el tiempo promedio de atención de una muestra de 64 clientes sea mayor de 13 minutos. Es una probabilidad relativamente baja.</w:t>
      </w:r>
    </w:p>
    <w:p w14:paraId="3E139E51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Ejemplo 2: distribución muestral de las ventas promedio</w:t>
      </w:r>
    </w:p>
    <w:p w14:paraId="11AD5302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Una empresa sabe que las ventas diarias de sus sucursales tienen:</w:t>
      </w:r>
    </w:p>
    <w:p w14:paraId="41563570" w14:textId="5DD48904" w:rsidR="00480E2B" w:rsidRPr="00480E2B" w:rsidRDefault="00480E2B" w:rsidP="00480E2B">
      <w:pPr>
        <w:numPr>
          <w:ilvl w:val="0"/>
          <w:numId w:val="12"/>
        </w:numPr>
        <w:rPr>
          <w:lang w:val="es-MX"/>
        </w:rPr>
      </w:pPr>
      <w:r w:rsidRPr="00480E2B">
        <w:rPr>
          <w:lang w:val="es-MX"/>
        </w:rPr>
        <w:t xml:space="preserve">Media poblacional: </w:t>
      </w:r>
      <m:oMath>
        <m:r>
          <w:rPr>
            <w:rFonts w:ascii="Cambria Math" w:hAnsi="Cambria Math"/>
            <w:lang w:val="es-MX"/>
          </w:rPr>
          <m:t>μ=</m:t>
        </m:r>
        <m:r>
          <m:rPr>
            <m:sty m:val="p"/>
          </m:rPr>
          <w:rPr>
            <w:rFonts w:ascii="Cambria Math" w:hAnsi="Cambria Math"/>
            <w:lang w:val="es-MX"/>
          </w:rPr>
          <m:t>$50,000</m:t>
        </m:r>
      </m:oMath>
    </w:p>
    <w:p w14:paraId="234CEEFE" w14:textId="4E8A7CD1" w:rsidR="00480E2B" w:rsidRPr="00480E2B" w:rsidRDefault="00480E2B" w:rsidP="00480E2B">
      <w:pPr>
        <w:numPr>
          <w:ilvl w:val="0"/>
          <w:numId w:val="12"/>
        </w:numPr>
        <w:rPr>
          <w:lang w:val="es-MX"/>
        </w:rPr>
      </w:pPr>
      <w:r w:rsidRPr="00480E2B">
        <w:rPr>
          <w:lang w:val="es-MX"/>
        </w:rPr>
        <w:t xml:space="preserve">Desviación estándar: </w:t>
      </w:r>
      <m:oMath>
        <m:r>
          <w:rPr>
            <w:rFonts w:ascii="Cambria Math" w:hAnsi="Cambria Math"/>
            <w:lang w:val="es-MX"/>
          </w:rPr>
          <m:t>σ=</m:t>
        </m:r>
        <m:r>
          <m:rPr>
            <m:sty m:val="p"/>
          </m:rPr>
          <w:rPr>
            <w:rFonts w:ascii="Cambria Math" w:hAnsi="Cambria Math"/>
            <w:lang w:val="es-MX"/>
          </w:rPr>
          <m:t>$12,000</m:t>
        </m:r>
      </m:oMath>
    </w:p>
    <w:p w14:paraId="59794FED" w14:textId="64C88E80" w:rsidR="00480E2B" w:rsidRPr="00480E2B" w:rsidRDefault="00480E2B" w:rsidP="00480E2B">
      <w:pPr>
        <w:numPr>
          <w:ilvl w:val="0"/>
          <w:numId w:val="12"/>
        </w:numPr>
        <w:rPr>
          <w:lang w:val="es-MX"/>
        </w:rPr>
      </w:pPr>
      <w:r w:rsidRPr="00480E2B">
        <w:rPr>
          <w:lang w:val="es-MX"/>
        </w:rPr>
        <w:t xml:space="preserve">Tamaño de la muestra: </w:t>
      </w:r>
      <m:oMath>
        <m:r>
          <w:rPr>
            <w:rFonts w:ascii="Cambria Math" w:hAnsi="Cambria Math"/>
            <w:lang w:val="es-MX"/>
          </w:rPr>
          <m:t>n=36</m:t>
        </m:r>
      </m:oMath>
      <w:r w:rsidRPr="00480E2B">
        <w:rPr>
          <w:lang w:val="es-MX"/>
        </w:rPr>
        <w:t xml:space="preserve">sucursales </w:t>
      </w:r>
    </w:p>
    <w:p w14:paraId="1DFC2625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¿Cuál es la probabilidad de que las ventas promedio de una muestra de 36 sucursales estén entre $48,000 y $53,000?</w:t>
      </w:r>
    </w:p>
    <w:p w14:paraId="6D501442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1. Identificar la variable</w:t>
      </w:r>
    </w:p>
    <w:p w14:paraId="3426185F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La variable aleatoria es:</w:t>
      </w:r>
    </w:p>
    <w:p w14:paraId="3481B9AC" w14:textId="0B91DA74" w:rsidR="00480E2B" w:rsidRPr="00480E2B" w:rsidRDefault="00000000" w:rsidP="00480E2B">
      <w:pPr>
        <w:rPr>
          <w:lang w:val="es-MX"/>
        </w:rPr>
      </w:pPr>
      <m:oMathPara>
        <m:oMath>
          <m:acc>
            <m:accPr>
              <m:chr m:val="ˉ"/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X</m:t>
              </m:r>
            </m:e>
          </m:acc>
          <m:r>
            <w:rPr>
              <w:rFonts w:ascii="Cambria Math" w:hAnsi="Cambria Math"/>
              <w:lang w:val="es-MX"/>
            </w:rPr>
            <m:t>=</m:t>
          </m:r>
          <m:r>
            <m:rPr>
              <m:nor/>
            </m:rPr>
            <w:rPr>
              <w:lang w:val="es-MX"/>
            </w:rPr>
            <m:t>ventas promedio de 36 sucursales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FBCC80F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La distribución muestral estaría formada por las medias obtenidas al seleccionar muchas muestras de 36 sucursales.</w:t>
      </w:r>
    </w:p>
    <w:p w14:paraId="3853D9B7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2. Calcular la media de la distribución muestral</w:t>
      </w:r>
    </w:p>
    <w:p w14:paraId="03D41B79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La media de la distribución muestral es igual a la media poblacional:</w:t>
      </w:r>
    </w:p>
    <w:p w14:paraId="7B2EAA33" w14:textId="5D9477FD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=μ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8445E0A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Por lo tanto:</w:t>
      </w:r>
    </w:p>
    <w:p w14:paraId="01D874B0" w14:textId="69F076EC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$50,000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8012940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3. Calcular el error estándar</w:t>
      </w:r>
    </w:p>
    <w:p w14:paraId="0F9867A1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La fórmula es:</w:t>
      </w:r>
    </w:p>
    <w:p w14:paraId="64CC3AC4" w14:textId="36B03F29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09F762A6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Sustituimos:</w:t>
      </w:r>
    </w:p>
    <w:p w14:paraId="72902DED" w14:textId="35B7EEAA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12,000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36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03EE312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Como:</w:t>
      </w:r>
    </w:p>
    <w:p w14:paraId="2799FAB0" w14:textId="256456A6" w:rsidR="00480E2B" w:rsidRPr="00480E2B" w:rsidRDefault="00000000" w:rsidP="00480E2B">
      <w:pPr>
        <w:rPr>
          <w:lang w:val="es-MX"/>
        </w:rPr>
      </w:pPr>
      <m:oMathPara>
        <m:oMath>
          <m:rad>
            <m:radPr>
              <m:degHide m:val="1"/>
              <m:ctrlPr>
                <w:rPr>
                  <w:rFonts w:ascii="Cambria Math" w:hAnsi="Cambria Math"/>
                  <w:lang w:val="es-MX"/>
                </w:rPr>
              </m:ctrlPr>
            </m:radPr>
            <m:deg/>
            <m:e>
              <m:r>
                <w:rPr>
                  <w:rFonts w:ascii="Cambria Math" w:hAnsi="Cambria Math"/>
                  <w:lang w:val="es-MX"/>
                </w:rPr>
                <m:t>36</m:t>
              </m:r>
            </m:e>
          </m:rad>
          <m:r>
            <w:rPr>
              <w:rFonts w:ascii="Cambria Math" w:hAnsi="Cambria Math"/>
              <w:lang w:val="es-MX"/>
            </w:rPr>
            <m:t>=6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93300E9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Entonces:</w:t>
      </w:r>
    </w:p>
    <w:p w14:paraId="14B6D5B8" w14:textId="39BC3A06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12,000</m:t>
              </m:r>
            </m:num>
            <m:den>
              <m:r>
                <w:rPr>
                  <w:rFonts w:ascii="Cambria Math" w:hAnsi="Cambria Math"/>
                  <w:lang w:val="es-MX"/>
                </w:rPr>
                <m:t>6</m:t>
              </m:r>
            </m:den>
          </m:f>
          <m:r>
            <w:rPr>
              <w:rFonts w:ascii="Cambria Math" w:hAnsi="Cambria Math"/>
              <w:lang w:val="es-MX"/>
            </w:rPr>
            <m:t>=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$2,000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531BCF9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4. Establecer la distribución muestral</w:t>
      </w:r>
    </w:p>
    <w:p w14:paraId="202B8117" w14:textId="06681B9A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 xml:space="preserve">Como </w:t>
      </w:r>
      <m:oMath>
        <m:r>
          <w:rPr>
            <w:rFonts w:ascii="Cambria Math" w:hAnsi="Cambria Math"/>
            <w:lang w:val="es-MX"/>
          </w:rPr>
          <m:t>n=36</m:t>
        </m:r>
      </m:oMath>
      <w:r w:rsidRPr="00480E2B">
        <w:rPr>
          <w:lang w:val="es-MX"/>
        </w:rPr>
        <w:t>, se puede aplicar el teorema central del límite:</w:t>
      </w:r>
    </w:p>
    <w:p w14:paraId="400400A9" w14:textId="5636C8BB" w:rsidR="00480E2B" w:rsidRPr="00480E2B" w:rsidRDefault="00000000" w:rsidP="00480E2B">
      <w:pPr>
        <w:rPr>
          <w:lang w:val="es-MX"/>
        </w:rPr>
      </w:pPr>
      <m:oMathPara>
        <m:oMath>
          <m:acc>
            <m:accPr>
              <m:chr m:val="ˉ"/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X</m:t>
              </m:r>
            </m:e>
          </m:acc>
          <m:r>
            <w:rPr>
              <w:rFonts w:ascii="Cambria Math" w:hAnsi="Cambria Math"/>
              <w:lang w:val="es-MX"/>
            </w:rPr>
            <m:t>∼N(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50,000</m:t>
          </m:r>
          <m:r>
            <w:rPr>
              <w:rFonts w:ascii="Cambria Math" w:hAnsi="Cambria Math"/>
              <w:lang w:val="es-MX"/>
            </w:rPr>
            <m:t>,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2,000</m:t>
          </m:r>
          <m:r>
            <w:rPr>
              <w:rFonts w:ascii="Cambria Math" w:hAnsi="Cambria Math"/>
              <w:lang w:val="es-MX"/>
            </w:rPr>
            <m:t>)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49A1ACC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La distribución muestral tiene:</w:t>
      </w:r>
    </w:p>
    <w:p w14:paraId="57030848" w14:textId="2A94AE5C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50,000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2,000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A619BE2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5. Estandarizar el límite inferior</w:t>
      </w:r>
    </w:p>
    <w:p w14:paraId="7DA5EBE3" w14:textId="4B00E67B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 xml:space="preserve">Para </w:t>
      </w:r>
      <m:oMath>
        <m:acc>
          <m:accPr>
            <m:chr m:val="ˉ"/>
            <m:ctrlPr>
              <w:rPr>
                <w:rFonts w:ascii="Cambria Math" w:hAnsi="Cambria Math"/>
                <w:lang w:val="es-MX"/>
              </w:rPr>
            </m:ctrlPr>
          </m:accPr>
          <m:e>
            <m:r>
              <w:rPr>
                <w:rFonts w:ascii="Cambria Math" w:hAnsi="Cambria Math"/>
                <w:lang w:val="es-MX"/>
              </w:rPr>
              <m:t>X</m:t>
            </m:r>
          </m:e>
        </m:acc>
        <m:r>
          <w:rPr>
            <w:rFonts w:ascii="Cambria Math" w:hAnsi="Cambria Math"/>
            <w:lang w:val="es-MX"/>
          </w:rPr>
          <m:t>=</m:t>
        </m:r>
        <m:r>
          <m:rPr>
            <m:sty m:val="p"/>
          </m:rPr>
          <w:rPr>
            <w:rFonts w:ascii="Cambria Math" w:hAnsi="Cambria Math"/>
            <w:lang w:val="es-MX"/>
          </w:rPr>
          <m:t>$48,000</m:t>
        </m:r>
      </m:oMath>
      <w:r w:rsidRPr="00480E2B">
        <w:rPr>
          <w:lang w:val="es-MX"/>
        </w:rPr>
        <w:t>:</w:t>
      </w:r>
    </w:p>
    <w:p w14:paraId="61576BE8" w14:textId="68B43278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z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-μ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σ</m:t>
                  </m:r>
                </m:e>
                <m:sub>
                  <m:acc>
                    <m:accPr>
                      <m:chr m:val="ˉ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X</m:t>
                      </m:r>
                    </m:e>
                  </m:acc>
                </m:sub>
              </m:sSub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z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48,000</m:t>
              </m:r>
              <m:r>
                <w:rPr>
                  <w:rFonts w:ascii="Cambria Math" w:hAnsi="Cambria Math"/>
                  <w:lang w:val="es-MX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50,000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2,000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z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2,000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2,000</m:t>
              </m:r>
            </m:den>
          </m:f>
          <m:r>
            <w:rPr>
              <w:rFonts w:ascii="Cambria Math" w:hAnsi="Cambria Math"/>
              <w:lang w:val="es-MX"/>
            </w:rPr>
            <m:t>=-1.00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1D39AA4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6. Estandarizar el límite superior</w:t>
      </w:r>
    </w:p>
    <w:p w14:paraId="5DE06CFA" w14:textId="4ADFAB69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 xml:space="preserve">Para </w:t>
      </w:r>
      <m:oMath>
        <m:acc>
          <m:accPr>
            <m:chr m:val="ˉ"/>
            <m:ctrlPr>
              <w:rPr>
                <w:rFonts w:ascii="Cambria Math" w:hAnsi="Cambria Math"/>
                <w:lang w:val="es-MX"/>
              </w:rPr>
            </m:ctrlPr>
          </m:accPr>
          <m:e>
            <m:r>
              <w:rPr>
                <w:rFonts w:ascii="Cambria Math" w:hAnsi="Cambria Math"/>
                <w:lang w:val="es-MX"/>
              </w:rPr>
              <m:t>X</m:t>
            </m:r>
          </m:e>
        </m:acc>
        <m:r>
          <w:rPr>
            <w:rFonts w:ascii="Cambria Math" w:hAnsi="Cambria Math"/>
            <w:lang w:val="es-MX"/>
          </w:rPr>
          <m:t>=</m:t>
        </m:r>
        <m:r>
          <m:rPr>
            <m:sty m:val="p"/>
          </m:rPr>
          <w:rPr>
            <w:rFonts w:ascii="Cambria Math" w:hAnsi="Cambria Math"/>
            <w:lang w:val="es-MX"/>
          </w:rPr>
          <m:t>$53,000</m:t>
        </m:r>
      </m:oMath>
      <w:r w:rsidRPr="00480E2B">
        <w:rPr>
          <w:lang w:val="es-MX"/>
        </w:rPr>
        <w:t>:</w:t>
      </w:r>
    </w:p>
    <w:p w14:paraId="05C1A624" w14:textId="05A205F7" w:rsidR="00480E2B" w:rsidRPr="00480E2B" w:rsidRDefault="00000000" w:rsidP="00480E2B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z</m:t>
              </m:r>
            </m:e>
            <m:sub>
              <m:r>
                <w:rPr>
                  <w:rFonts w:ascii="Cambria Math" w:hAnsi="Cambria Math"/>
                  <w:lang w:val="es-MX"/>
                </w:rPr>
                <m:t>2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53,000</m:t>
              </m:r>
              <m:r>
                <w:rPr>
                  <w:rFonts w:ascii="Cambria Math" w:hAnsi="Cambria Math"/>
                  <w:lang w:val="es-MX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50,000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2,000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z</m:t>
              </m:r>
            </m:e>
            <m:sub>
              <m:r>
                <w:rPr>
                  <w:rFonts w:ascii="Cambria Math" w:hAnsi="Cambria Math"/>
                  <w:lang w:val="es-MX"/>
                </w:rPr>
                <m:t>2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3,000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2,000</m:t>
              </m:r>
            </m:den>
          </m:f>
          <m:r>
            <w:rPr>
              <w:rFonts w:ascii="Cambria Math" w:hAnsi="Cambria Math"/>
              <w:lang w:val="es-MX"/>
            </w:rPr>
            <m:t>=1.50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10F5518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Por lo tanto:</w:t>
      </w:r>
    </w:p>
    <w:p w14:paraId="74406563" w14:textId="6E5A6427" w:rsidR="00480E2B" w:rsidRPr="00480E2B" w:rsidRDefault="00480E2B" w:rsidP="00480E2B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P(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48,000</m:t>
          </m:r>
          <m:r>
            <w:rPr>
              <w:rFonts w:ascii="Cambria Math" w:hAnsi="Cambria Math"/>
              <w:lang w:val="es-MX"/>
            </w:rPr>
            <m:t>&lt;</m:t>
          </m:r>
          <m:acc>
            <m:accPr>
              <m:chr m:val="ˉ"/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X</m:t>
              </m:r>
            </m:e>
          </m:acc>
          <m:r>
            <w:rPr>
              <w:rFonts w:ascii="Cambria Math" w:hAnsi="Cambria Math"/>
              <w:lang w:val="es-MX"/>
            </w:rPr>
            <m:t>&lt;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53,000</m:t>
          </m:r>
          <m:r>
            <w:rPr>
              <w:rFonts w:ascii="Cambria Math" w:hAnsi="Cambria Math"/>
              <w:lang w:val="es-MX"/>
            </w:rPr>
            <m:t>)=P(-1.00&lt;Z&lt;1.50)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57E87EA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7. Buscar los valores en la tabla normal</w:t>
      </w:r>
    </w:p>
    <w:p w14:paraId="42310D13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La tabla proporciona:</w:t>
      </w:r>
    </w:p>
    <w:p w14:paraId="6ECF6F69" w14:textId="008A0EF2" w:rsidR="00480E2B" w:rsidRPr="00480E2B" w:rsidRDefault="00480E2B" w:rsidP="00480E2B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P(Z&lt;1.50)=0.9332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P(Z&lt;-1.00)=0.1587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6F2035C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Restamos las probabilidades:</w:t>
      </w:r>
    </w:p>
    <w:p w14:paraId="2D77AFC6" w14:textId="3C137681" w:rsidR="00480E2B" w:rsidRPr="00480E2B" w:rsidRDefault="00480E2B" w:rsidP="00480E2B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P(-1.00&lt;Z&lt;1.50)=0.9332-0.1587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P(-1.00&lt;Z&lt;1.50)=0.7745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39F001E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lastRenderedPageBreak/>
        <w:t>8. Convertir a porcentaje</w:t>
      </w:r>
    </w:p>
    <w:p w14:paraId="65D459C9" w14:textId="52855FED" w:rsidR="00480E2B" w:rsidRPr="00480E2B" w:rsidRDefault="00480E2B" w:rsidP="00480E2B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0.7745(100)=77.45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%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1E855A86" w14:textId="77777777" w:rsidR="00480E2B" w:rsidRPr="00480E2B" w:rsidRDefault="00480E2B" w:rsidP="00480E2B">
      <w:pPr>
        <w:rPr>
          <w:b/>
          <w:bCs/>
          <w:lang w:val="es-MX"/>
        </w:rPr>
      </w:pPr>
      <w:r w:rsidRPr="00480E2B">
        <w:rPr>
          <w:b/>
          <w:bCs/>
          <w:lang w:val="es-MX"/>
        </w:rPr>
        <w:t>Respuesta final</w:t>
      </w:r>
    </w:p>
    <w:p w14:paraId="7CEE8CBC" w14:textId="4462B4E7" w:rsidR="00480E2B" w:rsidRPr="00480E2B" w:rsidRDefault="00000000" w:rsidP="00480E2B">
      <w:pPr>
        <w:rPr>
          <w:lang w:val="es-MX"/>
        </w:rPr>
      </w:pPr>
      <m:oMathPara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w:rPr>
                  <w:rFonts w:ascii="Cambria Math" w:hAnsi="Cambria Math"/>
                  <w:lang w:val="es-MX"/>
                </w:rPr>
                <m:t>P(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48,000</m:t>
              </m:r>
              <m:r>
                <w:rPr>
                  <w:rFonts w:ascii="Cambria Math" w:hAnsi="Cambria Math"/>
                  <w:lang w:val="es-MX"/>
                </w:rPr>
                <m:t>&lt;</m:t>
              </m:r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&lt;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53,000</m:t>
              </m:r>
              <m:r>
                <w:rPr>
                  <w:rFonts w:ascii="Cambria Math" w:hAnsi="Cambria Math"/>
                  <w:lang w:val="es-MX"/>
                </w:rPr>
                <m:t>)=0.7745</m:t>
              </m:r>
            </m:e>
          </m:borderBox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69A0221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Existe una probabilidad aproximada del:</w:t>
      </w:r>
    </w:p>
    <w:p w14:paraId="3D509351" w14:textId="26D4A4EB" w:rsidR="00480E2B" w:rsidRPr="00480E2B" w:rsidRDefault="00000000" w:rsidP="00480E2B">
      <w:pPr>
        <w:rPr>
          <w:lang w:val="es-MX"/>
        </w:rPr>
      </w:pPr>
      <m:oMathPara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w:rPr>
                  <w:rFonts w:ascii="Cambria Math" w:hAnsi="Cambria Math"/>
                  <w:lang w:val="es-MX"/>
                </w:rPr>
                <m:t>77.45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%</m:t>
              </m:r>
            </m:e>
          </m:borderBox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7305068" w14:textId="77777777" w:rsidR="00480E2B" w:rsidRPr="00480E2B" w:rsidRDefault="00480E2B" w:rsidP="00480E2B">
      <w:pPr>
        <w:rPr>
          <w:lang w:val="es-MX"/>
        </w:rPr>
      </w:pPr>
      <w:r w:rsidRPr="00480E2B">
        <w:rPr>
          <w:lang w:val="es-MX"/>
        </w:rPr>
        <w:t>de que las ventas promedio de una muestra de 36 sucursales estén entre $48,000 y $53,000.</w:t>
      </w:r>
    </w:p>
    <w:p w14:paraId="21144441" w14:textId="77777777" w:rsidR="00CB1604" w:rsidRPr="00CB1604" w:rsidRDefault="00CB1604" w:rsidP="00CB1604">
      <w:pPr>
        <w:rPr>
          <w:vanish/>
          <w:lang w:val="es-MX"/>
        </w:rPr>
      </w:pPr>
      <w:r w:rsidRPr="00CB1604">
        <w:rPr>
          <w:vanish/>
          <w:lang w:val="es-MX"/>
        </w:rPr>
        <w:t>Principio del formulario</w:t>
      </w:r>
    </w:p>
    <w:p w14:paraId="218B3640" w14:textId="77777777" w:rsidR="00CB1604" w:rsidRPr="00CB1604" w:rsidRDefault="00CB1604" w:rsidP="00CB1604">
      <w:pPr>
        <w:rPr>
          <w:lang w:val="es-MX"/>
        </w:rPr>
      </w:pPr>
    </w:p>
    <w:p w14:paraId="74ACF769" w14:textId="77777777" w:rsidR="00CB1604" w:rsidRPr="00CB1604" w:rsidRDefault="00CB1604" w:rsidP="00CB1604">
      <w:pPr>
        <w:rPr>
          <w:vanish/>
          <w:lang w:val="es-MX"/>
        </w:rPr>
      </w:pPr>
      <w:r w:rsidRPr="00CB1604">
        <w:rPr>
          <w:vanish/>
          <w:lang w:val="es-MX"/>
        </w:rPr>
        <w:t>Final del formulario</w:t>
      </w:r>
    </w:p>
    <w:p w14:paraId="73BF3E17" w14:textId="77777777" w:rsidR="00CB1604" w:rsidRDefault="00CB1604"/>
    <w:p w14:paraId="6A3B534F" w14:textId="5D4847F1" w:rsidR="00EE5794" w:rsidRDefault="00000000">
      <w:pPr>
        <w:pStyle w:val="Ttulo3"/>
      </w:pPr>
      <w:proofErr w:type="spellStart"/>
      <w:r>
        <w:t>Ejemplo</w:t>
      </w:r>
      <w:proofErr w:type="spellEnd"/>
      <w:r>
        <w:t xml:space="preserve"> </w:t>
      </w:r>
      <w:r w:rsidR="00702AFB">
        <w:t>3</w:t>
      </w:r>
      <w:r>
        <w:t xml:space="preserve">. Gasto </w:t>
      </w:r>
      <w:proofErr w:type="spellStart"/>
      <w:r>
        <w:t>promedio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cliente</w:t>
      </w:r>
      <w:proofErr w:type="spellEnd"/>
    </w:p>
    <w:p w14:paraId="00F7EC39" w14:textId="77777777" w:rsidR="00EE5794" w:rsidRDefault="00000000"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. </w:t>
      </w:r>
      <w:r>
        <w:t xml:space="preserve">El </w:t>
      </w:r>
      <w:proofErr w:type="spellStart"/>
      <w:r>
        <w:t>gasto</w:t>
      </w:r>
      <w:proofErr w:type="spellEnd"/>
      <w:r>
        <w:t xml:space="preserve">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cliente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media de $850 y </w:t>
      </w:r>
      <w:proofErr w:type="spellStart"/>
      <w:r>
        <w:t>desviación</w:t>
      </w:r>
      <w:proofErr w:type="spellEnd"/>
      <w:r>
        <w:t xml:space="preserve"> </w:t>
      </w:r>
      <w:proofErr w:type="spellStart"/>
      <w:r>
        <w:t>estándar</w:t>
      </w:r>
      <w:proofErr w:type="spellEnd"/>
      <w:r>
        <w:t xml:space="preserve"> de $180. Para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de 36 </w:t>
      </w:r>
      <w:proofErr w:type="spellStart"/>
      <w:r>
        <w:t>clientes</w:t>
      </w:r>
      <w:proofErr w:type="spellEnd"/>
      <w:r>
        <w:t xml:space="preserve">, determine el </w:t>
      </w:r>
      <w:proofErr w:type="spellStart"/>
      <w:r>
        <w:t>intervalo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caerá</w:t>
      </w:r>
      <w:proofErr w:type="spellEnd"/>
      <w:r>
        <w:t xml:space="preserve"> </w:t>
      </w:r>
      <w:proofErr w:type="spellStart"/>
      <w:r>
        <w:t>aproximadamente</w:t>
      </w:r>
      <w:proofErr w:type="spellEnd"/>
      <w:r>
        <w:t xml:space="preserve"> 95% de las medias </w:t>
      </w:r>
      <w:proofErr w:type="spellStart"/>
      <w:r>
        <w:t>muestrales</w:t>
      </w:r>
      <w:proofErr w:type="spellEnd"/>
      <w:r>
        <w:t>.</w:t>
      </w:r>
    </w:p>
    <w:p w14:paraId="115B2087" w14:textId="77777777" w:rsidR="005C68F7" w:rsidRPr="005C68F7" w:rsidRDefault="005C68F7" w:rsidP="005C68F7">
      <w:pPr>
        <w:rPr>
          <w:b/>
          <w:bCs/>
          <w:lang w:val="es-MX"/>
        </w:rPr>
      </w:pPr>
      <w:r w:rsidRPr="005C68F7">
        <w:rPr>
          <w:b/>
          <w:bCs/>
          <w:lang w:val="es-MX"/>
        </w:rPr>
        <w:t>1. Identificar la distribución muestral</w:t>
      </w:r>
    </w:p>
    <w:p w14:paraId="6FFB8B38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La variable de interés es:</w:t>
      </w:r>
    </w:p>
    <w:p w14:paraId="2018DBAE" w14:textId="5B9F390F" w:rsidR="005C68F7" w:rsidRPr="005C68F7" w:rsidRDefault="00000000" w:rsidP="005C68F7">
      <w:pPr>
        <w:rPr>
          <w:lang w:val="es-MX"/>
        </w:rPr>
      </w:pPr>
      <m:oMathPara>
        <m:oMath>
          <m:acc>
            <m:accPr>
              <m:chr m:val="ˉ"/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X</m:t>
              </m:r>
            </m:e>
          </m:acc>
          <m:r>
            <w:rPr>
              <w:rFonts w:ascii="Cambria Math" w:hAnsi="Cambria Math"/>
              <w:lang w:val="es-MX"/>
            </w:rPr>
            <m:t>=</m:t>
          </m:r>
          <m:r>
            <m:rPr>
              <m:nor/>
            </m:rPr>
            <w:rPr>
              <w:lang w:val="es-MX"/>
            </w:rPr>
            <m:t>gasto promedio de una muestra de 36 clientes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4B07142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La media de la distribución muestral es igual a la media poblacional:</w:t>
      </w:r>
    </w:p>
    <w:p w14:paraId="2FF5E305" w14:textId="42F23D05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=μ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0712FBFB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Por lo tanto:</w:t>
      </w:r>
    </w:p>
    <w:p w14:paraId="7E597265" w14:textId="121B69FE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r>
            <m:rPr>
              <m:sty m:val="p"/>
            </m:rPr>
            <w:rPr>
              <w:rFonts w:ascii="Cambria Math" w:hAnsi="Cambria Math"/>
              <w:lang w:val="es-MX"/>
            </w:rPr>
            <m:t>$</m:t>
          </m:r>
          <m:r>
            <w:rPr>
              <w:rFonts w:ascii="Cambria Math" w:hAnsi="Cambria Math"/>
              <w:lang w:val="es-MX"/>
            </w:rPr>
            <m:t>850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8867EF5" w14:textId="77777777" w:rsidR="005C68F7" w:rsidRPr="005C68F7" w:rsidRDefault="005C68F7" w:rsidP="005C68F7">
      <w:pPr>
        <w:rPr>
          <w:b/>
          <w:bCs/>
          <w:lang w:val="es-MX"/>
        </w:rPr>
      </w:pPr>
      <w:r w:rsidRPr="005C68F7">
        <w:rPr>
          <w:b/>
          <w:bCs/>
          <w:lang w:val="es-MX"/>
        </w:rPr>
        <w:t>2. Calcular el error estándar</w:t>
      </w:r>
    </w:p>
    <w:p w14:paraId="6AC156FE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El error estándar de la media se calcula mediante:</w:t>
      </w:r>
    </w:p>
    <w:p w14:paraId="16332DE3" w14:textId="740A6C6C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4740840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Sustituimos los datos:</w:t>
      </w:r>
    </w:p>
    <w:p w14:paraId="326D4E3A" w14:textId="341A1612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180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36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65ECBC8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Como:</w:t>
      </w:r>
    </w:p>
    <w:p w14:paraId="1DBC80CA" w14:textId="04D24FC2" w:rsidR="005C68F7" w:rsidRPr="005C68F7" w:rsidRDefault="00000000" w:rsidP="005C68F7">
      <w:pPr>
        <w:rPr>
          <w:lang w:val="es-MX"/>
        </w:rPr>
      </w:pPr>
      <m:oMathPara>
        <m:oMath>
          <m:rad>
            <m:radPr>
              <m:degHide m:val="1"/>
              <m:ctrlPr>
                <w:rPr>
                  <w:rFonts w:ascii="Cambria Math" w:hAnsi="Cambria Math"/>
                  <w:lang w:val="es-MX"/>
                </w:rPr>
              </m:ctrlPr>
            </m:radPr>
            <m:deg/>
            <m:e>
              <m:r>
                <w:rPr>
                  <w:rFonts w:ascii="Cambria Math" w:hAnsi="Cambria Math"/>
                  <w:lang w:val="es-MX"/>
                </w:rPr>
                <m:t>36</m:t>
              </m:r>
            </m:e>
          </m:rad>
          <m:r>
            <w:rPr>
              <w:rFonts w:ascii="Cambria Math" w:hAnsi="Cambria Math"/>
              <w:lang w:val="es-MX"/>
            </w:rPr>
            <m:t>=6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3A583A5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Entonces:</w:t>
      </w:r>
    </w:p>
    <w:p w14:paraId="5FB84EF8" w14:textId="54242DB3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180</m:t>
              </m:r>
            </m:num>
            <m:den>
              <m:r>
                <w:rPr>
                  <w:rFonts w:ascii="Cambria Math" w:hAnsi="Cambria Math"/>
                  <w:lang w:val="es-MX"/>
                </w:rPr>
                <m:t>6</m:t>
              </m:r>
            </m:den>
          </m:f>
          <m:r>
            <w:rPr>
              <w:rFonts w:ascii="Cambria Math" w:hAnsi="Cambria Math"/>
              <w:lang w:val="es-MX"/>
            </w:rPr>
            <m:t>=30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3CBA6DDD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El error estándar es:</w:t>
      </w:r>
    </w:p>
    <w:p w14:paraId="57159518" w14:textId="2C7E5335" w:rsidR="005C68F7" w:rsidRPr="005C68F7" w:rsidRDefault="00000000" w:rsidP="005C68F7">
      <w:pPr>
        <w:rPr>
          <w:lang w:val="es-MX"/>
        </w:rPr>
      </w:pPr>
      <m:oMathPara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σ</m:t>
                  </m:r>
                </m:e>
                <m:sub>
                  <m:acc>
                    <m:accPr>
                      <m:chr m:val="ˉ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X</m:t>
                      </m:r>
                    </m:e>
                  </m:acc>
                </m:sub>
              </m:sSub>
              <m:r>
                <w:rPr>
                  <w:rFonts w:ascii="Cambria Math" w:hAnsi="Cambria Math"/>
                  <w:lang w:val="es-MX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$</m:t>
              </m:r>
              <m:r>
                <w:rPr>
                  <w:rFonts w:ascii="Cambria Math" w:hAnsi="Cambria Math"/>
                  <w:lang w:val="es-MX"/>
                </w:rPr>
                <m:t>30</m:t>
              </m:r>
            </m:e>
          </m:borderBox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205A371" w14:textId="77777777" w:rsidR="005C68F7" w:rsidRPr="005C68F7" w:rsidRDefault="005C68F7" w:rsidP="005C68F7">
      <w:pPr>
        <w:rPr>
          <w:b/>
          <w:bCs/>
          <w:lang w:val="es-MX"/>
        </w:rPr>
      </w:pPr>
      <w:r w:rsidRPr="005C68F7">
        <w:rPr>
          <w:b/>
          <w:bCs/>
          <w:lang w:val="es-MX"/>
        </w:rPr>
        <w:t>3. Identificar el valor crítico para 95%</w:t>
      </w:r>
    </w:p>
    <w:p w14:paraId="5D5C0B34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En una distribución normal, aproximadamente el 95% de los valores se encuentra entre:</w:t>
      </w:r>
    </w:p>
    <w:p w14:paraId="2F26AC1F" w14:textId="76AE051A" w:rsidR="005C68F7" w:rsidRPr="005C68F7" w:rsidRDefault="005C68F7" w:rsidP="005C68F7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z=-1.96</m:t>
          </m:r>
          <m:r>
            <m:rPr>
              <m:nor/>
            </m:rPr>
            <w:rPr>
              <w:lang w:val="es-MX"/>
            </w:rPr>
            <m:t>y</m:t>
          </m:r>
          <m:r>
            <w:rPr>
              <w:rFonts w:ascii="Cambria Math" w:hAnsi="Cambria Math"/>
              <w:lang w:val="es-MX"/>
            </w:rPr>
            <m:t>z=1.96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9A6001E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Por lo tanto, el intervalo se calcula con:</w:t>
      </w:r>
    </w:p>
    <w:p w14:paraId="705F7D73" w14:textId="1D3A1E56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w:rPr>
              <w:rFonts w:ascii="Cambria Math" w:hAnsi="Cambria Math"/>
              <w:lang w:val="es-MX"/>
            </w:rPr>
            <m:t>±1.96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sub>
          </m:sSub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1A5C9D0A" w14:textId="77777777" w:rsidR="005C68F7" w:rsidRPr="005C68F7" w:rsidRDefault="005C68F7" w:rsidP="005C68F7">
      <w:pPr>
        <w:rPr>
          <w:b/>
          <w:bCs/>
          <w:lang w:val="es-MX"/>
        </w:rPr>
      </w:pPr>
      <w:r w:rsidRPr="005C68F7">
        <w:rPr>
          <w:b/>
          <w:bCs/>
          <w:lang w:val="es-MX"/>
        </w:rPr>
        <w:t>4. Calcular el margen</w:t>
      </w:r>
    </w:p>
    <w:p w14:paraId="6E0150A3" w14:textId="7C15154C" w:rsidR="005C68F7" w:rsidRPr="005C68F7" w:rsidRDefault="005C68F7" w:rsidP="005C68F7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1.96(30)=58.80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37F6C69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El margen alrededor de la media es:</w:t>
      </w:r>
    </w:p>
    <w:p w14:paraId="0A6EC0E7" w14:textId="1A10DFD0" w:rsidR="005C68F7" w:rsidRPr="005C68F7" w:rsidRDefault="00000000" w:rsidP="005C68F7">
      <w:pPr>
        <w:rPr>
          <w:lang w:val="es-MX"/>
        </w:rPr>
      </w:pPr>
      <m:oMathPara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$</m:t>
              </m:r>
              <m:r>
                <w:rPr>
                  <w:rFonts w:ascii="Cambria Math" w:hAnsi="Cambria Math"/>
                  <w:lang w:val="es-MX"/>
                </w:rPr>
                <m:t>58.80</m:t>
              </m:r>
            </m:e>
          </m:borderBox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5EB1FB4" w14:textId="77777777" w:rsidR="005C68F7" w:rsidRPr="005C68F7" w:rsidRDefault="005C68F7" w:rsidP="005C68F7">
      <w:pPr>
        <w:rPr>
          <w:b/>
          <w:bCs/>
          <w:lang w:val="es-MX"/>
        </w:rPr>
      </w:pPr>
      <w:r w:rsidRPr="005C68F7">
        <w:rPr>
          <w:b/>
          <w:bCs/>
          <w:lang w:val="es-MX"/>
        </w:rPr>
        <w:t>5. Calcular el límite inferior</w:t>
      </w:r>
    </w:p>
    <w:p w14:paraId="382C28AA" w14:textId="4290E51F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i</m:t>
              </m:r>
            </m:sub>
          </m:sSub>
          <m:r>
            <w:rPr>
              <w:rFonts w:ascii="Cambria Math" w:hAnsi="Cambria Math"/>
              <w:lang w:val="es-MX"/>
            </w:rPr>
            <m:t>=850-58.80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i</m:t>
              </m:r>
            </m:sub>
          </m:sSub>
          <m:r>
            <w:rPr>
              <w:rFonts w:ascii="Cambria Math" w:hAnsi="Cambria Math"/>
              <w:lang w:val="es-MX"/>
            </w:rPr>
            <m:t>=791.20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1120C74B" w14:textId="77777777" w:rsidR="005C68F7" w:rsidRPr="005C68F7" w:rsidRDefault="005C68F7" w:rsidP="005C68F7">
      <w:pPr>
        <w:rPr>
          <w:b/>
          <w:bCs/>
          <w:lang w:val="es-MX"/>
        </w:rPr>
      </w:pPr>
      <w:r w:rsidRPr="005C68F7">
        <w:rPr>
          <w:b/>
          <w:bCs/>
          <w:lang w:val="es-MX"/>
        </w:rPr>
        <w:t>6. Calcular el límite superior</w:t>
      </w:r>
    </w:p>
    <w:p w14:paraId="318A514D" w14:textId="29AD06C0" w:rsidR="005C68F7" w:rsidRPr="005C68F7" w:rsidRDefault="00000000" w:rsidP="005C68F7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s</m:t>
              </m:r>
            </m:sub>
          </m:sSub>
          <m:r>
            <w:rPr>
              <w:rFonts w:ascii="Cambria Math" w:hAnsi="Cambria Math"/>
              <w:lang w:val="es-MX"/>
            </w:rPr>
            <m:t>=850+58.80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s</m:t>
              </m:r>
            </m:sub>
          </m:sSub>
          <m:r>
            <w:rPr>
              <w:rFonts w:ascii="Cambria Math" w:hAnsi="Cambria Math"/>
              <w:lang w:val="es-MX"/>
            </w:rPr>
            <m:t>=908.80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25DD4A3" w14:textId="77777777" w:rsidR="005C68F7" w:rsidRPr="005C68F7" w:rsidRDefault="005C68F7" w:rsidP="005C68F7">
      <w:pPr>
        <w:rPr>
          <w:b/>
          <w:bCs/>
          <w:lang w:val="es-MX"/>
        </w:rPr>
      </w:pPr>
      <w:r w:rsidRPr="005C68F7">
        <w:rPr>
          <w:b/>
          <w:bCs/>
          <w:lang w:val="es-MX"/>
        </w:rPr>
        <w:t>Resultado final</w:t>
      </w:r>
    </w:p>
    <w:p w14:paraId="04B326A5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El intervalo en el que caerá aproximadamente el 95% de las medias muestrales es:</w:t>
      </w:r>
    </w:p>
    <w:p w14:paraId="67DE289C" w14:textId="66527B6C" w:rsidR="005C68F7" w:rsidRPr="005C68F7" w:rsidRDefault="00000000" w:rsidP="005C68F7">
      <w:pPr>
        <w:rPr>
          <w:lang w:val="es-MX"/>
        </w:rPr>
      </w:pPr>
      <m:oMathPara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$</m:t>
              </m:r>
              <m:r>
                <w:rPr>
                  <w:rFonts w:ascii="Cambria Math" w:hAnsi="Cambria Math"/>
                  <w:lang w:val="es-MX"/>
                </w:rPr>
                <m:t>791.20&lt;</m:t>
              </m:r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&lt;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$</m:t>
              </m:r>
              <m:r>
                <w:rPr>
                  <w:rFonts w:ascii="Cambria Math" w:hAnsi="Cambria Math"/>
                  <w:lang w:val="es-MX"/>
                </w:rPr>
                <m:t>908.80</m:t>
              </m:r>
            </m:e>
          </m:borderBox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0C8CA01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 xml:space="preserve">Esto significa que, si se seleccionaran muchas muestras de 36 clientes y se calculara el gasto promedio de cada una, aproximadamente el 95% de esas medias estaría entre </w:t>
      </w:r>
      <w:r w:rsidRPr="005C68F7">
        <w:rPr>
          <w:b/>
          <w:bCs/>
          <w:lang w:val="es-MX"/>
        </w:rPr>
        <w:t>$791.20 y $908.80</w:t>
      </w:r>
      <w:r w:rsidRPr="005C68F7">
        <w:rPr>
          <w:lang w:val="es-MX"/>
        </w:rPr>
        <w:t>.</w:t>
      </w:r>
    </w:p>
    <w:p w14:paraId="41FA6054" w14:textId="77777777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>Usando la regla aproximada de dos errores estándar, también puede expresarse como:</w:t>
      </w:r>
    </w:p>
    <w:p w14:paraId="3D4E59CC" w14:textId="6D8533A1" w:rsidR="005C68F7" w:rsidRPr="005C68F7" w:rsidRDefault="005C68F7" w:rsidP="005C68F7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w:lastRenderedPageBreak/>
            <m:t>850±2(30)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$</m:t>
              </m:r>
              <m:r>
                <w:rPr>
                  <w:rFonts w:ascii="Cambria Math" w:hAnsi="Cambria Math"/>
                  <w:lang w:val="es-MX"/>
                </w:rPr>
                <m:t>790&lt;</m:t>
              </m:r>
              <m:acc>
                <m:accPr>
                  <m:chr m:val="ˉ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&lt;</m:t>
              </m:r>
              <m:r>
                <m:rPr>
                  <m:sty m:val="p"/>
                </m:rPr>
                <w:rPr>
                  <w:rFonts w:ascii="Cambria Math" w:hAnsi="Cambria Math"/>
                  <w:lang w:val="es-MX"/>
                </w:rPr>
                <m:t>$</m:t>
              </m:r>
              <m:r>
                <w:rPr>
                  <w:rFonts w:ascii="Cambria Math" w:hAnsi="Cambria Math"/>
                  <w:lang w:val="es-MX"/>
                </w:rPr>
                <m:t>910</m:t>
              </m:r>
            </m:e>
          </m:borderBox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01D7B471" w14:textId="59DF9739" w:rsidR="005C68F7" w:rsidRPr="005C68F7" w:rsidRDefault="005C68F7" w:rsidP="005C68F7">
      <w:pPr>
        <w:rPr>
          <w:lang w:val="es-MX"/>
        </w:rPr>
      </w:pPr>
      <w:r w:rsidRPr="005C68F7">
        <w:rPr>
          <w:lang w:val="es-MX"/>
        </w:rPr>
        <w:t xml:space="preserve">El intervalo con </w:t>
      </w:r>
      <m:oMath>
        <m:r>
          <w:rPr>
            <w:rFonts w:ascii="Cambria Math" w:hAnsi="Cambria Math"/>
            <w:lang w:val="es-MX"/>
          </w:rPr>
          <m:t>1.96</m:t>
        </m:r>
      </m:oMath>
      <w:r w:rsidRPr="005C68F7">
        <w:rPr>
          <w:lang w:val="es-MX"/>
        </w:rPr>
        <w:t>es el resultado más preciso.</w:t>
      </w:r>
    </w:p>
    <w:p w14:paraId="614CE1AE" w14:textId="77777777" w:rsidR="005C68F7" w:rsidRDefault="005C68F7"/>
    <w:p w14:paraId="453C2315" w14:textId="5840B3E1" w:rsidR="00EE5794" w:rsidRDefault="00000000">
      <w:pPr>
        <w:pStyle w:val="Ttulo3"/>
      </w:pPr>
      <w:proofErr w:type="spellStart"/>
      <w:r>
        <w:t>Ejemplo</w:t>
      </w:r>
      <w:proofErr w:type="spellEnd"/>
      <w:r>
        <w:t xml:space="preserve"> </w:t>
      </w:r>
      <w:r w:rsidR="00702AFB">
        <w:t>4</w:t>
      </w:r>
      <w:r>
        <w:t xml:space="preserve">. </w:t>
      </w:r>
      <w:proofErr w:type="spellStart"/>
      <w:r>
        <w:t>Muestreo</w:t>
      </w:r>
      <w:proofErr w:type="spellEnd"/>
      <w:r>
        <w:t xml:space="preserve"> </w:t>
      </w:r>
      <w:proofErr w:type="spellStart"/>
      <w:r>
        <w:t>estratificado</w:t>
      </w:r>
      <w:proofErr w:type="spellEnd"/>
      <w:r>
        <w:t xml:space="preserve"> de </w:t>
      </w:r>
      <w:proofErr w:type="spellStart"/>
      <w:r>
        <w:t>empleados</w:t>
      </w:r>
      <w:proofErr w:type="spellEnd"/>
    </w:p>
    <w:p w14:paraId="2F1AB844" w14:textId="77777777" w:rsidR="00EE5794" w:rsidRDefault="00000000"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. </w:t>
      </w:r>
      <w:r>
        <w:t xml:space="preserve">Una </w:t>
      </w:r>
      <w:proofErr w:type="spellStart"/>
      <w:r>
        <w:t>empresa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600 </w:t>
      </w:r>
      <w:proofErr w:type="spellStart"/>
      <w:r>
        <w:t>empleados</w:t>
      </w:r>
      <w:proofErr w:type="spellEnd"/>
      <w:r>
        <w:t xml:space="preserve">: 300 </w:t>
      </w:r>
      <w:proofErr w:type="spellStart"/>
      <w:r>
        <w:t>en</w:t>
      </w:r>
      <w:proofErr w:type="spellEnd"/>
      <w:r>
        <w:t xml:space="preserve"> </w:t>
      </w:r>
      <w:proofErr w:type="spellStart"/>
      <w:r>
        <w:t>operaciones</w:t>
      </w:r>
      <w:proofErr w:type="spellEnd"/>
      <w:r>
        <w:t xml:space="preserve">, 180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ventas</w:t>
      </w:r>
      <w:proofErr w:type="spellEnd"/>
      <w:r>
        <w:t xml:space="preserve"> y 120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administración</w:t>
      </w:r>
      <w:proofErr w:type="spellEnd"/>
      <w:r>
        <w:t xml:space="preserve">. Se </w:t>
      </w:r>
      <w:proofErr w:type="spellStart"/>
      <w:r>
        <w:t>desea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</w:t>
      </w:r>
      <w:proofErr w:type="spellStart"/>
      <w:r>
        <w:t>proporcional</w:t>
      </w:r>
      <w:proofErr w:type="spellEnd"/>
      <w:r>
        <w:t xml:space="preserve"> de 120 </w:t>
      </w:r>
      <w:proofErr w:type="spellStart"/>
      <w:r>
        <w:t>empleados</w:t>
      </w:r>
      <w:proofErr w:type="spellEnd"/>
      <w:r>
        <w:t>.</w:t>
      </w:r>
    </w:p>
    <w:p w14:paraId="08F5F935" w14:textId="77777777" w:rsidR="00702AFB" w:rsidRPr="00702AFB" w:rsidRDefault="00702AFB" w:rsidP="00702A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36"/>
          <w:szCs w:val="36"/>
          <w:lang w:val="es-MX" w:eastAsia="es-MX"/>
        </w:rPr>
        <w:t>Solución paso a paso</w:t>
      </w:r>
    </w:p>
    <w:p w14:paraId="5F66190E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Se utiliza un </w:t>
      </w: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muestreo estratificado proporcional</w:t>
      </w: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: cada área de la empresa es un estrato y aporta empleados a la muestra según su tamaño.</w:t>
      </w:r>
    </w:p>
    <w:p w14:paraId="6ADC0DC4" w14:textId="77777777" w:rsidR="00702AFB" w:rsidRPr="00702AFB" w:rsidRDefault="00702AFB" w:rsidP="00702A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  <w:t>Paso 1. Identificar los datos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9"/>
        <w:gridCol w:w="2355"/>
      </w:tblGrid>
      <w:tr w:rsidR="00702AFB" w:rsidRPr="00702AFB" w14:paraId="7841FB0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0916AF" w14:textId="77777777" w:rsidR="00702AFB" w:rsidRPr="00702AFB" w:rsidRDefault="00702AFB" w:rsidP="00702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Área</w:t>
            </w:r>
          </w:p>
        </w:tc>
        <w:tc>
          <w:tcPr>
            <w:tcW w:w="0" w:type="auto"/>
            <w:vAlign w:val="center"/>
            <w:hideMark/>
          </w:tcPr>
          <w:p w14:paraId="52B8026D" w14:textId="77777777" w:rsidR="00702AFB" w:rsidRPr="00702AFB" w:rsidRDefault="00702AFB" w:rsidP="00702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Número de empleados</w:t>
            </w:r>
          </w:p>
        </w:tc>
      </w:tr>
      <w:tr w:rsidR="00702AFB" w:rsidRPr="00702AFB" w14:paraId="5C36CA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8C0F8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Operaciones</w:t>
            </w:r>
          </w:p>
        </w:tc>
        <w:tc>
          <w:tcPr>
            <w:tcW w:w="0" w:type="auto"/>
            <w:vAlign w:val="center"/>
            <w:hideMark/>
          </w:tcPr>
          <w:p w14:paraId="001FBA32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300</w:t>
            </w:r>
          </w:p>
        </w:tc>
      </w:tr>
      <w:tr w:rsidR="00702AFB" w:rsidRPr="00702AFB" w14:paraId="03F2F7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C10BE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Ventas</w:t>
            </w:r>
          </w:p>
        </w:tc>
        <w:tc>
          <w:tcPr>
            <w:tcW w:w="0" w:type="auto"/>
            <w:vAlign w:val="center"/>
            <w:hideMark/>
          </w:tcPr>
          <w:p w14:paraId="2D1B1B4C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180</w:t>
            </w:r>
          </w:p>
        </w:tc>
      </w:tr>
      <w:tr w:rsidR="00702AFB" w:rsidRPr="00702AFB" w14:paraId="432DB7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B4E70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Administración</w:t>
            </w:r>
          </w:p>
        </w:tc>
        <w:tc>
          <w:tcPr>
            <w:tcW w:w="0" w:type="auto"/>
            <w:vAlign w:val="center"/>
            <w:hideMark/>
          </w:tcPr>
          <w:p w14:paraId="35FCED70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120</w:t>
            </w:r>
          </w:p>
        </w:tc>
      </w:tr>
      <w:tr w:rsidR="00702AFB" w:rsidRPr="00702AFB" w14:paraId="233D03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3220D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496E303A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600</w:t>
            </w:r>
          </w:p>
        </w:tc>
      </w:tr>
    </w:tbl>
    <w:p w14:paraId="76B47FD4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La población total es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s-MX" w:eastAsia="es-MX"/>
          </w:rPr>
          <m:t>N=600</m:t>
        </m:r>
      </m:oMath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y el tamaño de la muestra deseada es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s-MX" w:eastAsia="es-MX"/>
          </w:rPr>
          <m:t>n=120</m:t>
        </m:r>
      </m:oMath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.</w:t>
      </w:r>
    </w:p>
    <w:p w14:paraId="0598E693" w14:textId="77777777" w:rsidR="00702AFB" w:rsidRPr="00702AFB" w:rsidRDefault="00702AFB" w:rsidP="00702A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  <w:t>Paso 2. Calcular la proporción que se seleccionará</w:t>
      </w:r>
    </w:p>
    <w:p w14:paraId="55D240EF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Dividimos el tamaño de la muestra entre el total de empleados:</w:t>
      </w:r>
    </w:p>
    <w:p w14:paraId="7E11FF1D" w14:textId="77777777" w:rsidR="00702AFB" w:rsidRPr="00702AFB" w:rsidRDefault="00000000" w:rsidP="0070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n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N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120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600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=0.20=20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%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w:br/>
          </m:r>
        </m:oMath>
      </m:oMathPara>
    </w:p>
    <w:p w14:paraId="13750A20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Esto significa que debemos seleccionar </w:t>
      </w: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el 20 % de los empleados de cada área</w:t>
      </w: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.</w:t>
      </w:r>
    </w:p>
    <w:p w14:paraId="0C123A94" w14:textId="77777777" w:rsidR="00702AFB" w:rsidRPr="00702AFB" w:rsidRDefault="00702AFB" w:rsidP="00702A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  <w:t>Paso 3. Calcular la muestra de cada área</w:t>
      </w:r>
    </w:p>
    <w:p w14:paraId="325E0826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La fórmula de asignación proporcional es:</w:t>
      </w:r>
    </w:p>
    <w:p w14:paraId="5C6B5F1D" w14:textId="77777777" w:rsidR="00702AFB" w:rsidRPr="00702AFB" w:rsidRDefault="00000000" w:rsidP="0070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n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h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s-MX" w:eastAsia="es-MX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s-MX" w:eastAsia="es-MX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s-MX" w:eastAsia="es-MX"/>
                    </w:rPr>
                    <m:t>h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N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×n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w:br/>
          </m:r>
        </m:oMath>
      </m:oMathPara>
    </w:p>
    <w:p w14:paraId="1E2CB60D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Donde:</w:t>
      </w:r>
    </w:p>
    <w:p w14:paraId="3450D462" w14:textId="77777777" w:rsidR="00702AFB" w:rsidRPr="00702AFB" w:rsidRDefault="00000000" w:rsidP="00702AF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s-MX" w:eastAsia="es-MX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s-MX" w:eastAsia="es-MX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s-MX" w:eastAsia="es-MX"/>
              </w:rPr>
              <m:t>h</m:t>
            </m:r>
          </m:sub>
        </m:sSub>
      </m:oMath>
      <w:r w:rsidR="00702AFB"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: empleados que se seleccionarán del área. </w:t>
      </w:r>
    </w:p>
    <w:p w14:paraId="1BF08E44" w14:textId="77777777" w:rsidR="00702AFB" w:rsidRPr="00702AFB" w:rsidRDefault="00000000" w:rsidP="00702AF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val="es-MX" w:eastAsia="es-MX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s-MX" w:eastAsia="es-MX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s-MX" w:eastAsia="es-MX"/>
              </w:rPr>
              <m:t>h</m:t>
            </m:r>
          </m:sub>
        </m:sSub>
      </m:oMath>
      <w:r w:rsidR="00702AFB"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: total de empleados del área. </w:t>
      </w:r>
    </w:p>
    <w:p w14:paraId="768E984C" w14:textId="77777777" w:rsidR="00702AFB" w:rsidRPr="00702AFB" w:rsidRDefault="00702AFB" w:rsidP="00702AF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s-MX" w:eastAsia="es-MX"/>
          </w:rPr>
          <m:t>N</m:t>
        </m:r>
      </m:oMath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: total de empleados de la empresa. </w:t>
      </w:r>
    </w:p>
    <w:p w14:paraId="57759465" w14:textId="77777777" w:rsidR="00702AFB" w:rsidRPr="00702AFB" w:rsidRDefault="00702AFB" w:rsidP="00702AF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s-MX" w:eastAsia="es-MX"/>
          </w:rPr>
          <m:t>n</m:t>
        </m:r>
      </m:oMath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: tamaño de la muestra. </w:t>
      </w:r>
    </w:p>
    <w:p w14:paraId="54CAB909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a) Operaciones</w:t>
      </w:r>
    </w:p>
    <w:p w14:paraId="00298004" w14:textId="77777777" w:rsidR="00702AFB" w:rsidRPr="00702AFB" w:rsidRDefault="00000000" w:rsidP="0070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n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sz w:val="24"/>
                  <w:szCs w:val="24"/>
                  <w:lang w:val="es-MX" w:eastAsia="es-MX"/>
                </w:rPr>
                <m:t>operaciones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300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600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×120=0.50×120=</m:t>
          </m:r>
          <m:borderBox>
            <m:borderBox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borderBox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60</m:t>
              </m:r>
            </m:e>
          </m:borderBox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w:br/>
          </m:r>
        </m:oMath>
      </m:oMathPara>
    </w:p>
    <w:p w14:paraId="5320C297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Se seleccionan </w:t>
      </w: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60 empleados de operaciones</w:t>
      </w: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.</w:t>
      </w:r>
    </w:p>
    <w:p w14:paraId="2AD5E9FC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b) Ventas</w:t>
      </w:r>
    </w:p>
    <w:p w14:paraId="6B7E2337" w14:textId="77777777" w:rsidR="00702AFB" w:rsidRPr="00702AFB" w:rsidRDefault="00000000" w:rsidP="0070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n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sz w:val="24"/>
                  <w:szCs w:val="24"/>
                  <w:lang w:val="es-MX" w:eastAsia="es-MX"/>
                </w:rPr>
                <m:t>ventas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180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600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×120=0.30×120=</m:t>
          </m:r>
          <m:borderBox>
            <m:borderBox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borderBox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36</m:t>
              </m:r>
            </m:e>
          </m:borderBox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w:br/>
          </m:r>
        </m:oMath>
      </m:oMathPara>
    </w:p>
    <w:p w14:paraId="6119D76F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Se seleccionan </w:t>
      </w: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36 empleados de ventas</w:t>
      </w: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.</w:t>
      </w:r>
    </w:p>
    <w:p w14:paraId="376AB13D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c) Administración</w:t>
      </w:r>
    </w:p>
    <w:p w14:paraId="131E4AED" w14:textId="77777777" w:rsidR="00702AFB" w:rsidRPr="00702AFB" w:rsidRDefault="00000000" w:rsidP="0070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n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sz w:val="24"/>
                  <w:szCs w:val="24"/>
                  <w:lang w:val="es-MX" w:eastAsia="es-MX"/>
                </w:rPr>
                <m:t>administraci</m:t>
              </m:r>
              <m:acc>
                <m:accPr>
                  <m:chr m:val="ˊ"/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s-MX" w:eastAsia="es-MX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MX" w:eastAsia="es-MX"/>
                    </w:rPr>
                    <m:t>o</m:t>
                  </m:r>
                </m:e>
              </m:acc>
              <m:r>
                <m:rPr>
                  <m:nor/>
                </m:rPr>
                <w:rPr>
                  <w:rFonts w:ascii="Times New Roman" w:eastAsia="Times New Roman" w:hAnsi="Times New Roman" w:cs="Times New Roman"/>
                  <w:sz w:val="24"/>
                  <w:szCs w:val="24"/>
                  <w:lang w:val="es-MX" w:eastAsia="es-MX"/>
                </w:rPr>
                <m:t>n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120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600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×120=0.20×120=</m:t>
          </m:r>
          <m:borderBox>
            <m:borderBox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borderBox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24</m:t>
              </m:r>
            </m:e>
          </m:borderBox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w:br/>
          </m:r>
        </m:oMath>
      </m:oMathPara>
    </w:p>
    <w:p w14:paraId="0C2D30CE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Se seleccionan </w:t>
      </w: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24 empleados de administración</w:t>
      </w: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.</w:t>
      </w:r>
    </w:p>
    <w:p w14:paraId="3CB605FC" w14:textId="77777777" w:rsidR="00702AFB" w:rsidRPr="00702AFB" w:rsidRDefault="00702AFB" w:rsidP="00702A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  <w:t>Paso 4. Verificar el resultado</w:t>
      </w:r>
    </w:p>
    <w:p w14:paraId="2E106266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Sumamos las cantidades obtenidas:</w:t>
      </w:r>
    </w:p>
    <w:p w14:paraId="459BB254" w14:textId="77777777" w:rsidR="00702AFB" w:rsidRPr="00702AFB" w:rsidRDefault="00702AFB" w:rsidP="00702A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m:t>60+36+24=</m:t>
          </m:r>
          <m:borderBox>
            <m:borderBox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</m:ctrlPr>
            </m:borderBox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s-MX" w:eastAsia="es-MX"/>
                </w:rPr>
                <m:t>120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sz w:val="24"/>
                  <w:szCs w:val="24"/>
                  <w:lang w:val="es-MX" w:eastAsia="es-MX"/>
                </w:rPr>
                <m:t> empleados</m:t>
              </m:r>
            </m:e>
          </m:borderBox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s-MX" w:eastAsia="es-MX"/>
            </w:rPr>
            <w:br/>
          </m:r>
        </m:oMath>
      </m:oMathPara>
    </w:p>
    <w:p w14:paraId="0115211A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La suma coincide con el tamaño de muestra solicitado.</w:t>
      </w:r>
    </w:p>
    <w:p w14:paraId="22A39B18" w14:textId="77777777" w:rsidR="00702AFB" w:rsidRPr="00702AFB" w:rsidRDefault="00702AFB" w:rsidP="00702A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</w:pPr>
      <w:r w:rsidRPr="00702AFB">
        <w:rPr>
          <w:rFonts w:ascii="Times New Roman" w:eastAsia="Times New Roman" w:hAnsi="Times New Roman" w:cs="Times New Roman"/>
          <w:b/>
          <w:bCs/>
          <w:sz w:val="27"/>
          <w:szCs w:val="27"/>
          <w:lang w:val="es-MX" w:eastAsia="es-MX"/>
        </w:rPr>
        <w:t>Resultado final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9"/>
        <w:gridCol w:w="2774"/>
        <w:gridCol w:w="2655"/>
      </w:tblGrid>
      <w:tr w:rsidR="00702AFB" w:rsidRPr="00702AFB" w14:paraId="7547A30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81A77B" w14:textId="77777777" w:rsidR="00702AFB" w:rsidRPr="00702AFB" w:rsidRDefault="00702AFB" w:rsidP="00702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Área</w:t>
            </w:r>
          </w:p>
        </w:tc>
        <w:tc>
          <w:tcPr>
            <w:tcW w:w="0" w:type="auto"/>
            <w:vAlign w:val="center"/>
            <w:hideMark/>
          </w:tcPr>
          <w:p w14:paraId="7E031520" w14:textId="77777777" w:rsidR="00702AFB" w:rsidRPr="00702AFB" w:rsidRDefault="00702AFB" w:rsidP="00702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Porcentaje de la población</w:t>
            </w:r>
          </w:p>
        </w:tc>
        <w:tc>
          <w:tcPr>
            <w:tcW w:w="0" w:type="auto"/>
            <w:vAlign w:val="center"/>
            <w:hideMark/>
          </w:tcPr>
          <w:p w14:paraId="574E6363" w14:textId="77777777" w:rsidR="00702AFB" w:rsidRPr="00702AFB" w:rsidRDefault="00702AFB" w:rsidP="00702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Empleados en la muestra</w:t>
            </w:r>
          </w:p>
        </w:tc>
      </w:tr>
      <w:tr w:rsidR="00702AFB" w:rsidRPr="00702AFB" w14:paraId="79464E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744F9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Operaciones</w:t>
            </w:r>
          </w:p>
        </w:tc>
        <w:tc>
          <w:tcPr>
            <w:tcW w:w="0" w:type="auto"/>
            <w:vAlign w:val="center"/>
            <w:hideMark/>
          </w:tcPr>
          <w:p w14:paraId="412DEC15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50 %</w:t>
            </w:r>
          </w:p>
        </w:tc>
        <w:tc>
          <w:tcPr>
            <w:tcW w:w="0" w:type="auto"/>
            <w:vAlign w:val="center"/>
            <w:hideMark/>
          </w:tcPr>
          <w:p w14:paraId="19C6C37D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60</w:t>
            </w:r>
          </w:p>
        </w:tc>
      </w:tr>
      <w:tr w:rsidR="00702AFB" w:rsidRPr="00702AFB" w14:paraId="52519A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B9865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Ventas</w:t>
            </w:r>
          </w:p>
        </w:tc>
        <w:tc>
          <w:tcPr>
            <w:tcW w:w="0" w:type="auto"/>
            <w:vAlign w:val="center"/>
            <w:hideMark/>
          </w:tcPr>
          <w:p w14:paraId="1E522AA4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30 %</w:t>
            </w:r>
          </w:p>
        </w:tc>
        <w:tc>
          <w:tcPr>
            <w:tcW w:w="0" w:type="auto"/>
            <w:vAlign w:val="center"/>
            <w:hideMark/>
          </w:tcPr>
          <w:p w14:paraId="513AA826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36</w:t>
            </w:r>
          </w:p>
        </w:tc>
      </w:tr>
      <w:tr w:rsidR="00702AFB" w:rsidRPr="00702AFB" w14:paraId="207D95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1277E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Administración</w:t>
            </w:r>
          </w:p>
        </w:tc>
        <w:tc>
          <w:tcPr>
            <w:tcW w:w="0" w:type="auto"/>
            <w:vAlign w:val="center"/>
            <w:hideMark/>
          </w:tcPr>
          <w:p w14:paraId="1EA4DD06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20 %</w:t>
            </w:r>
          </w:p>
        </w:tc>
        <w:tc>
          <w:tcPr>
            <w:tcW w:w="0" w:type="auto"/>
            <w:vAlign w:val="center"/>
            <w:hideMark/>
          </w:tcPr>
          <w:p w14:paraId="35BFF743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24</w:t>
            </w:r>
          </w:p>
        </w:tc>
      </w:tr>
      <w:tr w:rsidR="00702AFB" w:rsidRPr="00702AFB" w14:paraId="067E09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F4AB7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077210A5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100 %</w:t>
            </w:r>
          </w:p>
        </w:tc>
        <w:tc>
          <w:tcPr>
            <w:tcW w:w="0" w:type="auto"/>
            <w:vAlign w:val="center"/>
            <w:hideMark/>
          </w:tcPr>
          <w:p w14:paraId="3DF54C54" w14:textId="77777777" w:rsidR="00702AFB" w:rsidRPr="00702AFB" w:rsidRDefault="00702AFB" w:rsidP="00702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702A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120</w:t>
            </w:r>
          </w:p>
        </w:tc>
      </w:tr>
    </w:tbl>
    <w:p w14:paraId="2C4B1521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lastRenderedPageBreak/>
        <w:t xml:space="preserve">Para completar el muestreo, se deben </w:t>
      </w:r>
      <w:r w:rsidRPr="00702AFB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  <w:t>seleccionar al azar, sin repetir personas, 60 empleados de operaciones, 36 de ventas y 24 de administración</w:t>
      </w:r>
      <w:r w:rsidRPr="00702AFB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. Así, cada área conserva en la muestra la misma proporción que tiene en la empresa.</w:t>
      </w:r>
    </w:p>
    <w:p w14:paraId="57765F0A" w14:textId="77777777" w:rsidR="00702AFB" w:rsidRPr="00702AFB" w:rsidRDefault="00702AFB" w:rsidP="00702AF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s-MX" w:eastAsia="es-MX"/>
        </w:rPr>
      </w:pPr>
      <w:r w:rsidRPr="00702AFB">
        <w:rPr>
          <w:rFonts w:ascii="Arial" w:eastAsia="Times New Roman" w:hAnsi="Arial" w:cs="Arial"/>
          <w:vanish/>
          <w:sz w:val="16"/>
          <w:szCs w:val="16"/>
          <w:lang w:val="es-MX" w:eastAsia="es-MX"/>
        </w:rPr>
        <w:t>Principio del formulario</w:t>
      </w:r>
    </w:p>
    <w:p w14:paraId="7328EA7B" w14:textId="77777777" w:rsidR="00702AFB" w:rsidRPr="00702AFB" w:rsidRDefault="00702AFB" w:rsidP="00702A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</w:p>
    <w:p w14:paraId="03B86773" w14:textId="77777777" w:rsidR="00702AFB" w:rsidRPr="00702AFB" w:rsidRDefault="00702AFB" w:rsidP="00702AF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s-MX" w:eastAsia="es-MX"/>
        </w:rPr>
      </w:pPr>
      <w:r w:rsidRPr="00702AFB">
        <w:rPr>
          <w:rFonts w:ascii="Arial" w:eastAsia="Times New Roman" w:hAnsi="Arial" w:cs="Arial"/>
          <w:vanish/>
          <w:sz w:val="16"/>
          <w:szCs w:val="16"/>
          <w:lang w:val="es-MX" w:eastAsia="es-MX"/>
        </w:rPr>
        <w:t>Final del formulario</w:t>
      </w:r>
    </w:p>
    <w:p w14:paraId="4FDD6317" w14:textId="77777777" w:rsidR="00702AFB" w:rsidRDefault="00702AFB">
      <w:pPr>
        <w:pStyle w:val="Ttulo2"/>
      </w:pPr>
    </w:p>
    <w:p w14:paraId="5EB8EC44" w14:textId="77777777" w:rsidR="00702AFB" w:rsidRDefault="00702AFB">
      <w:pPr>
        <w:pStyle w:val="Ttulo2"/>
      </w:pPr>
    </w:p>
    <w:p w14:paraId="5A49730F" w14:textId="77777777" w:rsidR="00702AFB" w:rsidRDefault="00702AFB">
      <w:pPr>
        <w:pStyle w:val="Ttulo2"/>
      </w:pPr>
    </w:p>
    <w:p w14:paraId="1AB0A7F8" w14:textId="77777777" w:rsidR="00702AFB" w:rsidRDefault="00702AFB">
      <w:pPr>
        <w:pStyle w:val="Ttulo2"/>
      </w:pPr>
    </w:p>
    <w:p w14:paraId="5E3D47ED" w14:textId="4ECFF32B" w:rsidR="00EE5794" w:rsidRDefault="00000000">
      <w:pPr>
        <w:pStyle w:val="Ttulo2"/>
      </w:pPr>
      <w:r>
        <w:t xml:space="preserve">1.1.5 </w:t>
      </w:r>
      <w:proofErr w:type="spellStart"/>
      <w:r>
        <w:t>Distribución</w:t>
      </w:r>
      <w:proofErr w:type="spellEnd"/>
      <w:r>
        <w:t xml:space="preserve"> de </w:t>
      </w:r>
      <w:proofErr w:type="spellStart"/>
      <w:r>
        <w:t>muestreo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proporción</w:t>
      </w:r>
      <w:proofErr w:type="spellEnd"/>
    </w:p>
    <w:p w14:paraId="6FFD3D8A" w14:textId="77777777" w:rsidR="00EE5794" w:rsidRDefault="00000000">
      <w:pPr>
        <w:pStyle w:val="Frmula"/>
        <w:jc w:val="center"/>
      </w:pPr>
      <w:r>
        <w:rPr>
          <w:b/>
        </w:rPr>
        <w:t>E(p̂) = p</w:t>
      </w:r>
    </w:p>
    <w:p w14:paraId="612ECD4B" w14:textId="77777777" w:rsidR="00EE5794" w:rsidRDefault="00000000">
      <w:pPr>
        <w:pStyle w:val="Frmula"/>
        <w:jc w:val="center"/>
      </w:pPr>
      <w:r>
        <w:rPr>
          <w:b/>
        </w:rPr>
        <w:t xml:space="preserve">Error </w:t>
      </w:r>
      <w:proofErr w:type="spellStart"/>
      <w:r>
        <w:rPr>
          <w:b/>
        </w:rPr>
        <w:t>estándar</w:t>
      </w:r>
      <w:proofErr w:type="spellEnd"/>
      <w:r>
        <w:rPr>
          <w:b/>
        </w:rPr>
        <w:t xml:space="preserve"> de p̂:  </w:t>
      </w:r>
      <w:proofErr w:type="spellStart"/>
      <w:r>
        <w:rPr>
          <w:b/>
        </w:rPr>
        <w:t>σp</w:t>
      </w:r>
      <w:proofErr w:type="spellEnd"/>
      <w:r>
        <w:rPr>
          <w:b/>
        </w:rPr>
        <w:t>̂ = √[p(1-p)/n]</w:t>
      </w:r>
    </w:p>
    <w:p w14:paraId="5B86A151" w14:textId="77777777" w:rsidR="00EE5794" w:rsidRDefault="00000000">
      <w:pPr>
        <w:pStyle w:val="Ttulo3"/>
      </w:pPr>
      <w:proofErr w:type="spellStart"/>
      <w:r>
        <w:t>Ejemplo</w:t>
      </w:r>
      <w:proofErr w:type="spellEnd"/>
      <w:r>
        <w:t xml:space="preserve"> 4. </w:t>
      </w:r>
      <w:proofErr w:type="spellStart"/>
      <w:r>
        <w:t>Clientes</w:t>
      </w:r>
      <w:proofErr w:type="spellEnd"/>
      <w:r>
        <w:t xml:space="preserve"> </w:t>
      </w:r>
      <w:proofErr w:type="spellStart"/>
      <w:r>
        <w:t>satisfechos</w:t>
      </w:r>
      <w:proofErr w:type="spellEnd"/>
    </w:p>
    <w:p w14:paraId="56E78FEB" w14:textId="77777777" w:rsidR="00EE5794" w:rsidRDefault="00000000"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. </w:t>
      </w:r>
      <w:proofErr w:type="spellStart"/>
      <w:r>
        <w:t>Históricamente</w:t>
      </w:r>
      <w:proofErr w:type="spellEnd"/>
      <w:r>
        <w:t xml:space="preserve">, 70%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clientes</w:t>
      </w:r>
      <w:proofErr w:type="spellEnd"/>
      <w:r>
        <w:t xml:space="preserve"> se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satisfecho</w:t>
      </w:r>
      <w:proofErr w:type="spellEnd"/>
      <w:r>
        <w:t xml:space="preserve">. Si se </w:t>
      </w:r>
      <w:proofErr w:type="spellStart"/>
      <w:r>
        <w:t>toma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de 100 </w:t>
      </w:r>
      <w:proofErr w:type="spellStart"/>
      <w:r>
        <w:t>clientes</w:t>
      </w:r>
      <w:proofErr w:type="spellEnd"/>
      <w:r>
        <w:t>, ¿</w:t>
      </w:r>
      <w:proofErr w:type="spellStart"/>
      <w:r>
        <w:t>cuál</w:t>
      </w:r>
      <w:proofErr w:type="spellEnd"/>
      <w:r>
        <w:t xml:space="preserve"> es el error </w:t>
      </w:r>
      <w:proofErr w:type="spellStart"/>
      <w:r>
        <w:t>estándar</w:t>
      </w:r>
      <w:proofErr w:type="spellEnd"/>
      <w:r>
        <w:t xml:space="preserve"> de p̂?</w:t>
      </w:r>
    </w:p>
    <w:p w14:paraId="0C890F01" w14:textId="77777777" w:rsidR="00EE5794" w:rsidRDefault="00000000">
      <w:pPr>
        <w:pStyle w:val="Listaconnmeros"/>
      </w:pPr>
      <w:r>
        <w:t>p = 0.70, q = 0.30, n = 100.</w:t>
      </w:r>
    </w:p>
    <w:p w14:paraId="01114AAC" w14:textId="77777777" w:rsidR="00EE5794" w:rsidRDefault="00000000">
      <w:pPr>
        <w:pStyle w:val="Listaconnmeros"/>
      </w:pPr>
      <w:proofErr w:type="spellStart"/>
      <w:r>
        <w:t>σp</w:t>
      </w:r>
      <w:proofErr w:type="spellEnd"/>
      <w:r>
        <w:t xml:space="preserve">̂ = </w:t>
      </w:r>
      <w:proofErr w:type="gramStart"/>
      <w:r>
        <w:t>√[</w:t>
      </w:r>
      <w:proofErr w:type="gramEnd"/>
      <w:r>
        <w:t>(</w:t>
      </w:r>
      <w:proofErr w:type="gramStart"/>
      <w:r>
        <w:t>0.70)(</w:t>
      </w:r>
      <w:proofErr w:type="gramEnd"/>
      <w:r>
        <w:t>0.30)/100] = √0.0021 ≈ 0.0458.</w:t>
      </w:r>
    </w:p>
    <w:p w14:paraId="0F6A4988" w14:textId="77777777" w:rsidR="00EE5794" w:rsidRDefault="00000000">
      <w:r>
        <w:rPr>
          <w:b/>
        </w:rPr>
        <w:t xml:space="preserve">Respuesta: </w:t>
      </w:r>
      <w:r>
        <w:t xml:space="preserve">El error </w:t>
      </w:r>
      <w:proofErr w:type="spellStart"/>
      <w:r>
        <w:t>estándar</w:t>
      </w:r>
      <w:proofErr w:type="spellEnd"/>
      <w:r>
        <w:t xml:space="preserve"> es 0.0458, es </w:t>
      </w:r>
      <w:proofErr w:type="spellStart"/>
      <w:r>
        <w:t>decir</w:t>
      </w:r>
      <w:proofErr w:type="spellEnd"/>
      <w:r>
        <w:t xml:space="preserve">, </w:t>
      </w:r>
      <w:proofErr w:type="spellStart"/>
      <w:r>
        <w:t>cerca</w:t>
      </w:r>
      <w:proofErr w:type="spellEnd"/>
      <w:r>
        <w:t xml:space="preserve"> de 4.58 puntos </w:t>
      </w:r>
      <w:proofErr w:type="spellStart"/>
      <w:r>
        <w:t>porcentuales</w:t>
      </w:r>
      <w:proofErr w:type="spellEnd"/>
      <w:r>
        <w:t>.</w:t>
      </w:r>
    </w:p>
    <w:p w14:paraId="7B939DDA" w14:textId="77777777" w:rsidR="00EE5794" w:rsidRDefault="00000000">
      <w:pPr>
        <w:pStyle w:val="Ttulo2"/>
      </w:pPr>
      <w:proofErr w:type="spellStart"/>
      <w:r>
        <w:t>Ejercicios</w:t>
      </w:r>
      <w:proofErr w:type="spellEnd"/>
      <w:r>
        <w:t xml:space="preserve"> </w:t>
      </w:r>
      <w:proofErr w:type="spellStart"/>
      <w:r>
        <w:t>propuestos</w:t>
      </w:r>
      <w:proofErr w:type="spellEnd"/>
      <w:r>
        <w:t xml:space="preserve"> y </w:t>
      </w:r>
      <w:proofErr w:type="spellStart"/>
      <w:r>
        <w:t>soluciones</w:t>
      </w:r>
      <w:proofErr w:type="spellEnd"/>
      <w:r>
        <w:t xml:space="preserve"> — 1.1</w:t>
      </w:r>
    </w:p>
    <w:p w14:paraId="691BA96B" w14:textId="77777777" w:rsidR="00EE5794" w:rsidRDefault="00000000">
      <w:pPr>
        <w:pStyle w:val="Ttulo3"/>
      </w:pPr>
      <w:proofErr w:type="spellStart"/>
      <w:r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1.1-A</w:t>
      </w:r>
    </w:p>
    <w:p w14:paraId="653F61C9" w14:textId="77777777" w:rsidR="00EE5794" w:rsidRDefault="00000000">
      <w:r>
        <w:t xml:space="preserve">Una </w:t>
      </w:r>
      <w:proofErr w:type="spellStart"/>
      <w:r>
        <w:t>empresa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σ = $240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compras</w:t>
      </w:r>
      <w:proofErr w:type="spellEnd"/>
      <w:r>
        <w:t xml:space="preserve"> </w:t>
      </w:r>
      <w:proofErr w:type="spellStart"/>
      <w:r>
        <w:t>mensuales</w:t>
      </w:r>
      <w:proofErr w:type="spellEnd"/>
      <w:r>
        <w:t xml:space="preserve">. Si </w:t>
      </w:r>
      <w:proofErr w:type="spellStart"/>
      <w:r>
        <w:t>toma</w:t>
      </w:r>
      <w:proofErr w:type="spellEnd"/>
      <w:r>
        <w:t xml:space="preserve"> n = 64 </w:t>
      </w:r>
      <w:proofErr w:type="spellStart"/>
      <w:r>
        <w:t>clientes</w:t>
      </w:r>
      <w:proofErr w:type="spellEnd"/>
      <w:r>
        <w:t xml:space="preserve">, </w:t>
      </w:r>
      <w:proofErr w:type="spellStart"/>
      <w:r>
        <w:t>calcule</w:t>
      </w:r>
      <w:proofErr w:type="spellEnd"/>
      <w:r>
        <w:t xml:space="preserve"> el error </w:t>
      </w:r>
      <w:proofErr w:type="spellStart"/>
      <w:r>
        <w:t>estándar</w:t>
      </w:r>
      <w:proofErr w:type="spellEnd"/>
      <w:r>
        <w:t xml:space="preserve"> de la media.</w:t>
      </w:r>
    </w:p>
    <w:p w14:paraId="4B9735C9" w14:textId="77777777" w:rsidR="00EE5794" w:rsidRDefault="00000000">
      <w:proofErr w:type="spellStart"/>
      <w:r>
        <w:rPr>
          <w:b/>
        </w:rPr>
        <w:t>Solución</w:t>
      </w:r>
      <w:proofErr w:type="spellEnd"/>
      <w:r>
        <w:rPr>
          <w:b/>
        </w:rPr>
        <w:t xml:space="preserve">. </w:t>
      </w:r>
      <w:proofErr w:type="spellStart"/>
      <w:r>
        <w:t>σx</w:t>
      </w:r>
      <w:proofErr w:type="spellEnd"/>
      <w:r>
        <w:t>̄ = 240/√64 = 240/8 = $30.</w:t>
      </w:r>
    </w:p>
    <w:p w14:paraId="02F72ABA" w14:textId="77777777" w:rsidR="00EE5794" w:rsidRDefault="00000000">
      <w:pPr>
        <w:pStyle w:val="Ttulo3"/>
      </w:pPr>
      <w:proofErr w:type="spellStart"/>
      <w:r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1.1-B</w:t>
      </w:r>
    </w:p>
    <w:p w14:paraId="5F2ED8B7" w14:textId="77777777" w:rsidR="00EE5794" w:rsidRDefault="00000000">
      <w:r>
        <w:t xml:space="preserve">Una </w:t>
      </w:r>
      <w:proofErr w:type="spellStart"/>
      <w:r>
        <w:t>universidad</w:t>
      </w:r>
      <w:proofErr w:type="spellEnd"/>
      <w:r>
        <w:t xml:space="preserve"> </w:t>
      </w:r>
      <w:proofErr w:type="spellStart"/>
      <w:r>
        <w:t>administrativa</w:t>
      </w:r>
      <w:proofErr w:type="spellEnd"/>
      <w:r>
        <w:t xml:space="preserve"> </w:t>
      </w:r>
      <w:proofErr w:type="spellStart"/>
      <w:r>
        <w:t>desea</w:t>
      </w:r>
      <w:proofErr w:type="spellEnd"/>
      <w:r>
        <w:t xml:space="preserve"> </w:t>
      </w:r>
      <w:proofErr w:type="spellStart"/>
      <w:r>
        <w:t>seleccionar</w:t>
      </w:r>
      <w:proofErr w:type="spellEnd"/>
      <w:r>
        <w:t xml:space="preserve"> 100 </w:t>
      </w:r>
      <w:proofErr w:type="spellStart"/>
      <w:r>
        <w:t>alumnos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población de 1,000: 500 de Administración, 300 de </w:t>
      </w:r>
      <w:proofErr w:type="spellStart"/>
      <w:r>
        <w:t>Contaduría</w:t>
      </w:r>
      <w:proofErr w:type="spellEnd"/>
      <w:r>
        <w:t xml:space="preserve"> y 200 de </w:t>
      </w:r>
      <w:proofErr w:type="spellStart"/>
      <w:r>
        <w:t>Mercadotecnia</w:t>
      </w:r>
      <w:proofErr w:type="spellEnd"/>
      <w:r>
        <w:t xml:space="preserve">. Determine la </w:t>
      </w:r>
      <w:proofErr w:type="spellStart"/>
      <w:r>
        <w:t>asignación</w:t>
      </w:r>
      <w:proofErr w:type="spellEnd"/>
      <w:r>
        <w:t xml:space="preserve"> </w:t>
      </w:r>
      <w:proofErr w:type="spellStart"/>
      <w:r>
        <w:t>proporcional</w:t>
      </w:r>
      <w:proofErr w:type="spellEnd"/>
      <w:r>
        <w:t>.</w:t>
      </w:r>
    </w:p>
    <w:p w14:paraId="233CD8B3" w14:textId="77777777" w:rsidR="00EE5794" w:rsidRDefault="00000000">
      <w:proofErr w:type="spellStart"/>
      <w:r>
        <w:rPr>
          <w:b/>
        </w:rPr>
        <w:t>Solución</w:t>
      </w:r>
      <w:proofErr w:type="spellEnd"/>
      <w:r>
        <w:rPr>
          <w:b/>
        </w:rPr>
        <w:t xml:space="preserve">. </w:t>
      </w:r>
      <w:r>
        <w:t xml:space="preserve">Administración: 50; </w:t>
      </w:r>
      <w:proofErr w:type="spellStart"/>
      <w:r>
        <w:t>Contaduría</w:t>
      </w:r>
      <w:proofErr w:type="spellEnd"/>
      <w:r>
        <w:t xml:space="preserve">: 30; </w:t>
      </w:r>
      <w:proofErr w:type="spellStart"/>
      <w:r>
        <w:t>Mercadotecnia</w:t>
      </w:r>
      <w:proofErr w:type="spellEnd"/>
      <w:r>
        <w:t>: 20.</w:t>
      </w:r>
    </w:p>
    <w:p w14:paraId="70520AF0" w14:textId="77777777" w:rsidR="00EE5794" w:rsidRDefault="00000000">
      <w:pPr>
        <w:pStyle w:val="Ttulo3"/>
      </w:pPr>
      <w:proofErr w:type="spellStart"/>
      <w:r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1.1-C</w:t>
      </w:r>
    </w:p>
    <w:p w14:paraId="167A9712" w14:textId="77777777" w:rsidR="00EE5794" w:rsidRDefault="00000000">
      <w:r>
        <w:t xml:space="preserve">La </w:t>
      </w:r>
      <w:proofErr w:type="spellStart"/>
      <w:r>
        <w:t>duración</w:t>
      </w:r>
      <w:proofErr w:type="spellEnd"/>
      <w:r>
        <w:t xml:space="preserve"> de </w:t>
      </w:r>
      <w:proofErr w:type="spellStart"/>
      <w:r>
        <w:t>llamadas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μ = 8 min y σ = 2.4 min. Para n = 36, </w:t>
      </w:r>
      <w:proofErr w:type="spellStart"/>
      <w:r>
        <w:t>calcule</w:t>
      </w:r>
      <w:proofErr w:type="spellEnd"/>
      <w:r>
        <w:t xml:space="preserve"> </w:t>
      </w:r>
      <w:proofErr w:type="gramStart"/>
      <w:r>
        <w:t>P(</w:t>
      </w:r>
      <w:proofErr w:type="gramEnd"/>
      <w:r>
        <w:t>x̄ &gt; 8.8).</w:t>
      </w:r>
    </w:p>
    <w:p w14:paraId="78024702" w14:textId="77777777" w:rsidR="00EE5794" w:rsidRDefault="00000000">
      <w:proofErr w:type="spellStart"/>
      <w:r>
        <w:rPr>
          <w:b/>
        </w:rPr>
        <w:t>Solución</w:t>
      </w:r>
      <w:proofErr w:type="spellEnd"/>
      <w:r>
        <w:rPr>
          <w:b/>
        </w:rPr>
        <w:t xml:space="preserve">. </w:t>
      </w:r>
      <w:r>
        <w:t>EE = 2.4/6 = 0.4. z</w:t>
      </w:r>
      <w:proofErr w:type="gramStart"/>
      <w:r>
        <w:t>=(</w:t>
      </w:r>
      <w:proofErr w:type="gramEnd"/>
      <w:r>
        <w:t>8.8-8)/0.4=2. P(Z&gt;</w:t>
      </w:r>
      <w:proofErr w:type="gramStart"/>
      <w:r>
        <w:t>2)=</w:t>
      </w:r>
      <w:proofErr w:type="gramEnd"/>
      <w:r>
        <w:t xml:space="preserve">0.0228. </w:t>
      </w:r>
      <w:proofErr w:type="spellStart"/>
      <w:r>
        <w:t>Probabilidad</w:t>
      </w:r>
      <w:proofErr w:type="spellEnd"/>
      <w:r>
        <w:t xml:space="preserve"> ≈ 2.28%.</w:t>
      </w:r>
    </w:p>
    <w:p w14:paraId="0A6AFDC8" w14:textId="77777777" w:rsidR="00EE5794" w:rsidRDefault="00000000">
      <w:pPr>
        <w:pStyle w:val="Ttulo3"/>
      </w:pPr>
      <w:proofErr w:type="spellStart"/>
      <w:r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1.1-D</w:t>
      </w:r>
    </w:p>
    <w:p w14:paraId="4596A46B" w14:textId="77777777" w:rsidR="00EE5794" w:rsidRDefault="00000000">
      <w:r>
        <w:t xml:space="preserve">Si p=0.40 y n=150, </w:t>
      </w:r>
      <w:proofErr w:type="spellStart"/>
      <w:r>
        <w:t>calcule</w:t>
      </w:r>
      <w:proofErr w:type="spellEnd"/>
      <w:r>
        <w:t xml:space="preserve"> el error </w:t>
      </w:r>
      <w:proofErr w:type="spellStart"/>
      <w:r>
        <w:t>estándar</w:t>
      </w:r>
      <w:proofErr w:type="spellEnd"/>
      <w:r>
        <w:t xml:space="preserve"> de la </w:t>
      </w:r>
      <w:proofErr w:type="spellStart"/>
      <w:r>
        <w:t>proporción</w:t>
      </w:r>
      <w:proofErr w:type="spellEnd"/>
      <w:r>
        <w:t>.</w:t>
      </w:r>
    </w:p>
    <w:p w14:paraId="3F2E70A4" w14:textId="77777777" w:rsidR="00EE5794" w:rsidRDefault="00000000">
      <w:proofErr w:type="spellStart"/>
      <w:r>
        <w:rPr>
          <w:b/>
        </w:rPr>
        <w:t>Solución</w:t>
      </w:r>
      <w:proofErr w:type="spellEnd"/>
      <w:r>
        <w:rPr>
          <w:b/>
        </w:rPr>
        <w:t xml:space="preserve">. </w:t>
      </w:r>
      <w:proofErr w:type="gramStart"/>
      <w:r>
        <w:t>√[</w:t>
      </w:r>
      <w:proofErr w:type="gramEnd"/>
      <w:r>
        <w:t>(</w:t>
      </w:r>
      <w:proofErr w:type="gramStart"/>
      <w:r>
        <w:t>0.40)(</w:t>
      </w:r>
      <w:proofErr w:type="gramEnd"/>
      <w:r>
        <w:t xml:space="preserve">0.60)/150] = √0.0016 = 0.04, </w:t>
      </w:r>
      <w:proofErr w:type="spellStart"/>
      <w:r>
        <w:t>equivalente</w:t>
      </w:r>
      <w:proofErr w:type="spellEnd"/>
      <w:r>
        <w:t xml:space="preserve"> a 4 puntos </w:t>
      </w:r>
      <w:proofErr w:type="spellStart"/>
      <w:r>
        <w:t>porcentuales</w:t>
      </w:r>
      <w:proofErr w:type="spellEnd"/>
      <w:r>
        <w:t>.</w:t>
      </w:r>
    </w:p>
    <w:p w14:paraId="34268827" w14:textId="23864CB8" w:rsidR="00670927" w:rsidRPr="00670927" w:rsidRDefault="00000000" w:rsidP="00480113">
      <w:pPr>
        <w:pStyle w:val="Ttulo1"/>
      </w:pPr>
      <w:r>
        <w:lastRenderedPageBreak/>
        <w:t xml:space="preserve">1.2 </w:t>
      </w:r>
      <w:proofErr w:type="spellStart"/>
      <w:r>
        <w:t>Pruebas</w:t>
      </w:r>
      <w:proofErr w:type="spellEnd"/>
      <w:r>
        <w:t xml:space="preserve"> de </w:t>
      </w:r>
      <w:proofErr w:type="spellStart"/>
      <w:r>
        <w:t>hipótesis</w:t>
      </w:r>
      <w:proofErr w:type="spellEnd"/>
      <w:r>
        <w:t xml:space="preserve"> </w:t>
      </w:r>
      <w:proofErr w:type="spellStart"/>
      <w:r>
        <w:t>aplicadas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área</w:t>
      </w:r>
      <w:proofErr w:type="spellEnd"/>
      <w:r>
        <w:t xml:space="preserve"> </w:t>
      </w:r>
      <w:r w:rsidR="00670927">
        <w:t>administrative</w:t>
      </w:r>
    </w:p>
    <w:p w14:paraId="7A769EA0" w14:textId="77777777" w:rsidR="00EE5794" w:rsidRDefault="00000000">
      <w:pPr>
        <w:pStyle w:val="Ttulo2"/>
      </w:pPr>
      <w:r>
        <w:t xml:space="preserve">1.2.1 </w:t>
      </w:r>
      <w:proofErr w:type="spellStart"/>
      <w:r>
        <w:t>Concepto</w:t>
      </w:r>
      <w:proofErr w:type="spellEnd"/>
      <w:r>
        <w:t xml:space="preserve"> y </w:t>
      </w:r>
      <w:proofErr w:type="spellStart"/>
      <w:r>
        <w:t>utilidad</w:t>
      </w:r>
      <w:proofErr w:type="spellEnd"/>
    </w:p>
    <w:p w14:paraId="33B05CBB" w14:textId="77777777" w:rsidR="00EE5794" w:rsidRDefault="00000000">
      <w:r>
        <w:t xml:space="preserve">Una </w:t>
      </w:r>
      <w:proofErr w:type="spellStart"/>
      <w:r>
        <w:t>prueba</w:t>
      </w:r>
      <w:proofErr w:type="spellEnd"/>
      <w:r>
        <w:t xml:space="preserve"> de </w:t>
      </w:r>
      <w:proofErr w:type="spellStart"/>
      <w:r>
        <w:t>hipótesis</w:t>
      </w:r>
      <w:proofErr w:type="spellEnd"/>
      <w:r>
        <w:t xml:space="preserve"> es un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muestral</w:t>
      </w:r>
      <w:proofErr w:type="spellEnd"/>
      <w:r>
        <w:t xml:space="preserve"> para </w:t>
      </w:r>
      <w:proofErr w:type="spellStart"/>
      <w:r>
        <w:t>evaluar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afirmación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un </w:t>
      </w:r>
      <w:proofErr w:type="spellStart"/>
      <w:r>
        <w:t>parámetro</w:t>
      </w:r>
      <w:proofErr w:type="spellEnd"/>
      <w:r>
        <w:t xml:space="preserve"> </w:t>
      </w:r>
      <w:proofErr w:type="spellStart"/>
      <w:r>
        <w:t>poblacional</w:t>
      </w:r>
      <w:proofErr w:type="spellEnd"/>
      <w:r>
        <w:t xml:space="preserve">. En </w:t>
      </w:r>
      <w:proofErr w:type="spellStart"/>
      <w:r>
        <w:t>administración</w:t>
      </w:r>
      <w:proofErr w:type="spellEnd"/>
      <w:r>
        <w:t xml:space="preserve"> se </w:t>
      </w:r>
      <w:proofErr w:type="spellStart"/>
      <w:r>
        <w:t>usa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, para </w:t>
      </w:r>
      <w:proofErr w:type="spellStart"/>
      <w:r>
        <w:t>verificar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 de </w:t>
      </w:r>
      <w:proofErr w:type="spellStart"/>
      <w:r>
        <w:t>ventas</w:t>
      </w:r>
      <w:proofErr w:type="spellEnd"/>
      <w:r>
        <w:t xml:space="preserve">, </w:t>
      </w:r>
      <w:proofErr w:type="spellStart"/>
      <w:r>
        <w:t>tiempos</w:t>
      </w:r>
      <w:proofErr w:type="spellEnd"/>
      <w:r>
        <w:t xml:space="preserve"> de </w:t>
      </w:r>
      <w:proofErr w:type="spellStart"/>
      <w:r>
        <w:t>entrega</w:t>
      </w:r>
      <w:proofErr w:type="spellEnd"/>
      <w:r>
        <w:t xml:space="preserve">, </w:t>
      </w:r>
      <w:proofErr w:type="spellStart"/>
      <w:r>
        <w:t>satisfacción</w:t>
      </w:r>
      <w:proofErr w:type="spellEnd"/>
      <w:r>
        <w:t xml:space="preserve">, </w:t>
      </w:r>
      <w:proofErr w:type="spellStart"/>
      <w:r>
        <w:t>productividad</w:t>
      </w:r>
      <w:proofErr w:type="spellEnd"/>
      <w:r>
        <w:t xml:space="preserve">, </w:t>
      </w:r>
      <w:proofErr w:type="spellStart"/>
      <w:r>
        <w:t>defectos</w:t>
      </w:r>
      <w:proofErr w:type="spellEnd"/>
      <w:r>
        <w:t xml:space="preserve"> o </w:t>
      </w:r>
      <w:proofErr w:type="spellStart"/>
      <w:r>
        <w:t>conversión</w:t>
      </w:r>
      <w:proofErr w:type="spellEnd"/>
      <w:r>
        <w:t xml:space="preserve"> </w:t>
      </w:r>
      <w:proofErr w:type="spellStart"/>
      <w:r>
        <w:t>comercial</w:t>
      </w:r>
      <w:proofErr w:type="spellEnd"/>
      <w:r>
        <w:t>.</w:t>
      </w:r>
    </w:p>
    <w:p w14:paraId="0FE24E79" w14:textId="77777777" w:rsidR="00EE5794" w:rsidRDefault="00000000">
      <w:proofErr w:type="spellStart"/>
      <w:r>
        <w:rPr>
          <w:b/>
        </w:rPr>
        <w:t>Hipótesis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nula</w:t>
      </w:r>
      <w:proofErr w:type="spellEnd"/>
      <w:r>
        <w:rPr>
          <w:b/>
        </w:rPr>
        <w:t xml:space="preserve"> (H₀): </w:t>
      </w:r>
      <w:proofErr w:type="spellStart"/>
      <w:r>
        <w:t>Afirmación</w:t>
      </w:r>
      <w:proofErr w:type="spellEnd"/>
      <w:r>
        <w:t xml:space="preserve"> de </w:t>
      </w:r>
      <w:proofErr w:type="spellStart"/>
      <w:r>
        <w:t>referencia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somete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; </w:t>
      </w:r>
      <w:proofErr w:type="spellStart"/>
      <w:r>
        <w:t>normalmente</w:t>
      </w:r>
      <w:proofErr w:type="spellEnd"/>
      <w:r>
        <w:t xml:space="preserve"> </w:t>
      </w:r>
      <w:proofErr w:type="spellStart"/>
      <w:r>
        <w:t>contiene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>.</w:t>
      </w:r>
    </w:p>
    <w:p w14:paraId="77E937F1" w14:textId="77777777" w:rsidR="00EE5794" w:rsidRDefault="00000000">
      <w:proofErr w:type="spellStart"/>
      <w:r>
        <w:rPr>
          <w:b/>
        </w:rPr>
        <w:t>Hipótesis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alternativa</w:t>
      </w:r>
      <w:proofErr w:type="spellEnd"/>
      <w:r>
        <w:rPr>
          <w:b/>
        </w:rPr>
        <w:t xml:space="preserve"> (H₁): </w:t>
      </w:r>
      <w:proofErr w:type="spellStart"/>
      <w:r>
        <w:t>Afirmación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representa</w:t>
      </w:r>
      <w:proofErr w:type="spellEnd"/>
      <w:r>
        <w:t xml:space="preserve"> un </w:t>
      </w:r>
      <w:proofErr w:type="spellStart"/>
      <w:r>
        <w:t>cambio</w:t>
      </w:r>
      <w:proofErr w:type="spellEnd"/>
      <w:r>
        <w:t xml:space="preserve">, </w:t>
      </w:r>
      <w:proofErr w:type="spellStart"/>
      <w:r>
        <w:t>diferencia</w:t>
      </w:r>
      <w:proofErr w:type="spellEnd"/>
      <w:r>
        <w:t xml:space="preserve"> o </w:t>
      </w:r>
      <w:proofErr w:type="spellStart"/>
      <w:r>
        <w:t>efecto</w:t>
      </w:r>
      <w:proofErr w:type="spellEnd"/>
      <w:r>
        <w:t>.</w:t>
      </w:r>
    </w:p>
    <w:p w14:paraId="49141D66" w14:textId="77777777" w:rsidR="00EE5794" w:rsidRDefault="00000000">
      <w:r>
        <w:rPr>
          <w:b/>
        </w:rPr>
        <w:t xml:space="preserve">Nivel de </w:t>
      </w:r>
      <w:proofErr w:type="spellStart"/>
      <w:r>
        <w:rPr>
          <w:b/>
        </w:rPr>
        <w:t>significancia</w:t>
      </w:r>
      <w:proofErr w:type="spellEnd"/>
      <w:r>
        <w:rPr>
          <w:b/>
        </w:rPr>
        <w:t xml:space="preserve"> (α): </w:t>
      </w:r>
      <w:proofErr w:type="spellStart"/>
      <w:r>
        <w:t>Probabilidad</w:t>
      </w:r>
      <w:proofErr w:type="spellEnd"/>
      <w:r>
        <w:t xml:space="preserve"> </w:t>
      </w:r>
      <w:proofErr w:type="spellStart"/>
      <w:r>
        <w:t>máxima</w:t>
      </w:r>
      <w:proofErr w:type="spellEnd"/>
      <w:r>
        <w:t xml:space="preserve"> </w:t>
      </w:r>
      <w:proofErr w:type="spellStart"/>
      <w:r>
        <w:t>tolerada</w:t>
      </w:r>
      <w:proofErr w:type="spellEnd"/>
      <w:r>
        <w:t xml:space="preserve"> de </w:t>
      </w:r>
      <w:proofErr w:type="spellStart"/>
      <w:r>
        <w:t>cometer</w:t>
      </w:r>
      <w:proofErr w:type="spellEnd"/>
      <w:r>
        <w:t xml:space="preserve"> error </w:t>
      </w:r>
      <w:proofErr w:type="spellStart"/>
      <w:r>
        <w:t>tipo</w:t>
      </w:r>
      <w:proofErr w:type="spellEnd"/>
      <w:r>
        <w:t xml:space="preserve"> I. Valores </w:t>
      </w:r>
      <w:proofErr w:type="spellStart"/>
      <w:r>
        <w:t>comunes</w:t>
      </w:r>
      <w:proofErr w:type="spellEnd"/>
      <w:r>
        <w:t>: 0.05 y 0.01.</w:t>
      </w:r>
    </w:p>
    <w:p w14:paraId="23B8ADD8" w14:textId="77777777" w:rsidR="00EE5794" w:rsidRDefault="00000000">
      <w:r>
        <w:rPr>
          <w:b/>
        </w:rPr>
        <w:t xml:space="preserve">Valor p: </w:t>
      </w:r>
      <w:proofErr w:type="spellStart"/>
      <w:r>
        <w:t>Probabilidad</w:t>
      </w:r>
      <w:proofErr w:type="spellEnd"/>
      <w:r>
        <w:t xml:space="preserve">, </w:t>
      </w:r>
      <w:proofErr w:type="spellStart"/>
      <w:r>
        <w:t>suponiendo</w:t>
      </w:r>
      <w:proofErr w:type="spellEnd"/>
      <w:r>
        <w:t xml:space="preserve"> H₀ </w:t>
      </w:r>
      <w:proofErr w:type="spellStart"/>
      <w:r>
        <w:t>verdadera</w:t>
      </w:r>
      <w:proofErr w:type="spellEnd"/>
      <w:r>
        <w:t xml:space="preserve">, de </w:t>
      </w:r>
      <w:proofErr w:type="spellStart"/>
      <w:r>
        <w:t>observar</w:t>
      </w:r>
      <w:proofErr w:type="spellEnd"/>
      <w:r>
        <w:t xml:space="preserve"> un </w:t>
      </w:r>
      <w:proofErr w:type="spellStart"/>
      <w:r>
        <w:t>resultado</w:t>
      </w:r>
      <w:proofErr w:type="spellEnd"/>
      <w:r>
        <w:t xml:space="preserve"> tan extremo 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obtenido</w:t>
      </w:r>
      <w:proofErr w:type="spellEnd"/>
      <w:r>
        <w:t>.</w:t>
      </w:r>
    </w:p>
    <w:p w14:paraId="7EF1FE7F" w14:textId="77777777" w:rsidR="00EE5794" w:rsidRDefault="00000000">
      <w:r>
        <w:rPr>
          <w:b/>
        </w:rPr>
        <w:t xml:space="preserve">Error </w:t>
      </w:r>
      <w:proofErr w:type="spellStart"/>
      <w:r>
        <w:rPr>
          <w:b/>
        </w:rPr>
        <w:t>tipo</w:t>
      </w:r>
      <w:proofErr w:type="spellEnd"/>
      <w:r>
        <w:rPr>
          <w:b/>
        </w:rPr>
        <w:t xml:space="preserve"> I: </w:t>
      </w:r>
      <w:proofErr w:type="spellStart"/>
      <w:r>
        <w:t>Rechazar</w:t>
      </w:r>
      <w:proofErr w:type="spellEnd"/>
      <w:r>
        <w:t xml:space="preserve"> H₀ </w:t>
      </w:r>
      <w:proofErr w:type="spellStart"/>
      <w:r>
        <w:t>cuando</w:t>
      </w:r>
      <w:proofErr w:type="spellEnd"/>
      <w:r>
        <w:t xml:space="preserve"> H₀ es </w:t>
      </w:r>
      <w:proofErr w:type="spellStart"/>
      <w:r>
        <w:t>verdadera</w:t>
      </w:r>
      <w:proofErr w:type="spellEnd"/>
      <w:r>
        <w:t>.</w:t>
      </w:r>
    </w:p>
    <w:p w14:paraId="24BD55D5" w14:textId="77777777" w:rsidR="00EE5794" w:rsidRDefault="00000000">
      <w:r>
        <w:rPr>
          <w:b/>
        </w:rPr>
        <w:t xml:space="preserve">Error </w:t>
      </w:r>
      <w:proofErr w:type="spellStart"/>
      <w:r>
        <w:rPr>
          <w:b/>
        </w:rPr>
        <w:t>tipo</w:t>
      </w:r>
      <w:proofErr w:type="spellEnd"/>
      <w:r>
        <w:rPr>
          <w:b/>
        </w:rPr>
        <w:t xml:space="preserve"> II: </w:t>
      </w:r>
      <w:r>
        <w:t xml:space="preserve">No </w:t>
      </w:r>
      <w:proofErr w:type="spellStart"/>
      <w:r>
        <w:t>rechazar</w:t>
      </w:r>
      <w:proofErr w:type="spellEnd"/>
      <w:r>
        <w:t xml:space="preserve"> H₀ </w:t>
      </w:r>
      <w:proofErr w:type="spellStart"/>
      <w:r>
        <w:t>cuando</w:t>
      </w:r>
      <w:proofErr w:type="spellEnd"/>
      <w:r>
        <w:t xml:space="preserve"> H₀ es falsa.</w:t>
      </w:r>
    </w:p>
    <w:p w14:paraId="0E92A46C" w14:textId="77777777" w:rsidR="00EE5794" w:rsidRDefault="00000000">
      <w:proofErr w:type="spellStart"/>
      <w:r>
        <w:rPr>
          <w:b/>
        </w:rPr>
        <w:t>Prueba</w:t>
      </w:r>
      <w:proofErr w:type="spellEnd"/>
      <w:r>
        <w:rPr>
          <w:b/>
        </w:rPr>
        <w:t xml:space="preserve"> unilateral: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evidencia</w:t>
      </w:r>
      <w:proofErr w:type="spellEnd"/>
      <w:r>
        <w:t xml:space="preserve"> de </w:t>
      </w:r>
      <w:proofErr w:type="spellStart"/>
      <w:r>
        <w:t>aumento</w:t>
      </w:r>
      <w:proofErr w:type="spellEnd"/>
      <w:r>
        <w:t xml:space="preserve"> o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sola </w:t>
      </w:r>
      <w:proofErr w:type="spellStart"/>
      <w:r>
        <w:t>dirección</w:t>
      </w:r>
      <w:proofErr w:type="spellEnd"/>
      <w:r>
        <w:t>.</w:t>
      </w:r>
    </w:p>
    <w:p w14:paraId="2ABA871F" w14:textId="77777777" w:rsidR="00EE5794" w:rsidRDefault="00000000">
      <w:proofErr w:type="spellStart"/>
      <w:r>
        <w:rPr>
          <w:b/>
        </w:rPr>
        <w:t>Prueba</w:t>
      </w:r>
      <w:proofErr w:type="spellEnd"/>
      <w:r>
        <w:rPr>
          <w:b/>
        </w:rPr>
        <w:t xml:space="preserve"> bilateral: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evidencia</w:t>
      </w:r>
      <w:proofErr w:type="spellEnd"/>
      <w:r>
        <w:t xml:space="preserve"> de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diferencia</w:t>
      </w:r>
      <w:proofErr w:type="spellEnd"/>
      <w:r>
        <w:t xml:space="preserve"> </w:t>
      </w:r>
      <w:proofErr w:type="spellStart"/>
      <w:r>
        <w:t>respecto</w:t>
      </w:r>
      <w:proofErr w:type="spellEnd"/>
      <w:r>
        <w:t xml:space="preserve"> al valor </w:t>
      </w:r>
      <w:proofErr w:type="spellStart"/>
      <w:r>
        <w:t>planteado</w:t>
      </w:r>
      <w:proofErr w:type="spellEnd"/>
      <w:r>
        <w:t>.</w:t>
      </w:r>
    </w:p>
    <w:p w14:paraId="50DE7977" w14:textId="77777777" w:rsidR="00EE5794" w:rsidRDefault="00000000">
      <w:pPr>
        <w:pStyle w:val="Ttulo2"/>
      </w:pPr>
      <w:r>
        <w:t xml:space="preserve">1.2.2 </w:t>
      </w:r>
      <w:proofErr w:type="spellStart"/>
      <w:r>
        <w:t>Procedimiento</w:t>
      </w:r>
      <w:proofErr w:type="spellEnd"/>
      <w:r>
        <w:t xml:space="preserve"> general</w:t>
      </w:r>
    </w:p>
    <w:p w14:paraId="01E6B5D5" w14:textId="77777777" w:rsidR="00EE5794" w:rsidRDefault="00000000" w:rsidP="00480113">
      <w:pPr>
        <w:pStyle w:val="Listaconnmeros"/>
        <w:numPr>
          <w:ilvl w:val="0"/>
          <w:numId w:val="15"/>
        </w:numPr>
      </w:pPr>
      <w:proofErr w:type="spellStart"/>
      <w:r>
        <w:t>Definir</w:t>
      </w:r>
      <w:proofErr w:type="spellEnd"/>
      <w:r>
        <w:t xml:space="preserve"> H₀ y H₁.</w:t>
      </w:r>
    </w:p>
    <w:p w14:paraId="0ADA5990" w14:textId="77777777" w:rsidR="00EE5794" w:rsidRDefault="00000000">
      <w:pPr>
        <w:pStyle w:val="Listaconnmeros"/>
      </w:pPr>
      <w:proofErr w:type="spellStart"/>
      <w:r>
        <w:t>Elegir</w:t>
      </w:r>
      <w:proofErr w:type="spellEnd"/>
      <w:r>
        <w:t xml:space="preserve"> α.</w:t>
      </w:r>
    </w:p>
    <w:p w14:paraId="75AAB118" w14:textId="77777777" w:rsidR="00EE5794" w:rsidRDefault="00000000">
      <w:pPr>
        <w:pStyle w:val="Listaconnmeros"/>
      </w:pPr>
      <w:proofErr w:type="spellStart"/>
      <w:r>
        <w:t>Seleccionar</w:t>
      </w:r>
      <w:proofErr w:type="spellEnd"/>
      <w:r>
        <w:t xml:space="preserve"> el </w:t>
      </w:r>
      <w:proofErr w:type="spellStart"/>
      <w:r>
        <w:t>estadístico</w:t>
      </w:r>
      <w:proofErr w:type="spellEnd"/>
      <w:r>
        <w:t xml:space="preserve"> de </w:t>
      </w:r>
      <w:proofErr w:type="spellStart"/>
      <w:r>
        <w:t>prueba</w:t>
      </w:r>
      <w:proofErr w:type="spellEnd"/>
      <w:r>
        <w:t xml:space="preserve"> </w:t>
      </w:r>
      <w:proofErr w:type="spellStart"/>
      <w:r>
        <w:t>apropiado</w:t>
      </w:r>
      <w:proofErr w:type="spellEnd"/>
      <w:r>
        <w:t>.</w:t>
      </w:r>
    </w:p>
    <w:p w14:paraId="3058D701" w14:textId="77777777" w:rsidR="00EE5794" w:rsidRDefault="00000000">
      <w:pPr>
        <w:pStyle w:val="Listaconnmeros"/>
      </w:pPr>
      <w:proofErr w:type="spellStart"/>
      <w:r>
        <w:t>Calcular</w:t>
      </w:r>
      <w:proofErr w:type="spellEnd"/>
      <w:r>
        <w:t xml:space="preserve"> el </w:t>
      </w:r>
      <w:proofErr w:type="spellStart"/>
      <w:r>
        <w:t>estadístico</w:t>
      </w:r>
      <w:proofErr w:type="spellEnd"/>
      <w:r>
        <w:t xml:space="preserve"> y/o valor p.</w:t>
      </w:r>
    </w:p>
    <w:p w14:paraId="5B3CFE47" w14:textId="77777777" w:rsidR="00EE5794" w:rsidRDefault="00000000">
      <w:pPr>
        <w:pStyle w:val="Listaconnmeros"/>
      </w:pPr>
      <w:proofErr w:type="spellStart"/>
      <w:r>
        <w:t>Aplicar</w:t>
      </w:r>
      <w:proofErr w:type="spellEnd"/>
      <w:r>
        <w:t xml:space="preserve"> la </w:t>
      </w:r>
      <w:proofErr w:type="spellStart"/>
      <w:r>
        <w:t>regla</w:t>
      </w:r>
      <w:proofErr w:type="spellEnd"/>
      <w:r>
        <w:t xml:space="preserve"> de </w:t>
      </w:r>
      <w:proofErr w:type="spellStart"/>
      <w:r>
        <w:t>decisión</w:t>
      </w:r>
      <w:proofErr w:type="spellEnd"/>
      <w:r>
        <w:t>.</w:t>
      </w:r>
    </w:p>
    <w:p w14:paraId="4DF3DD7B" w14:textId="77777777" w:rsidR="00EE5794" w:rsidRDefault="00000000">
      <w:pPr>
        <w:pStyle w:val="Listaconnmeros"/>
      </w:pPr>
      <w:proofErr w:type="spellStart"/>
      <w:r>
        <w:t>Redactar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conclusión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lenguaje</w:t>
      </w:r>
      <w:proofErr w:type="spellEnd"/>
      <w:r>
        <w:t xml:space="preserve"> </w:t>
      </w:r>
      <w:proofErr w:type="spellStart"/>
      <w:r>
        <w:t>administrativo</w:t>
      </w:r>
      <w:proofErr w:type="spellEnd"/>
      <w: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EE5794" w14:paraId="3E6A7559" w14:textId="77777777">
        <w:trPr>
          <w:jc w:val="center"/>
        </w:trPr>
        <w:tc>
          <w:tcPr>
            <w:tcW w:w="9576" w:type="dxa"/>
            <w:shd w:val="clear" w:color="auto" w:fill="EAF2F8"/>
          </w:tcPr>
          <w:p w14:paraId="1F84A2E9" w14:textId="77777777" w:rsidR="00EE5794" w:rsidRDefault="00000000">
            <w:r>
              <w:rPr>
                <w:b/>
              </w:rPr>
              <w:t xml:space="preserve">Regla con valor p: </w:t>
            </w:r>
            <w:r>
              <w:t xml:space="preserve">Si valor p ≤ α, se </w:t>
            </w:r>
            <w:proofErr w:type="spellStart"/>
            <w:r>
              <w:t>rechaza</w:t>
            </w:r>
            <w:proofErr w:type="spellEnd"/>
            <w:r>
              <w:t xml:space="preserve"> H₀. Si valor p &gt; α, no se </w:t>
            </w:r>
            <w:proofErr w:type="spellStart"/>
            <w:r>
              <w:t>rechaza</w:t>
            </w:r>
            <w:proofErr w:type="spellEnd"/>
            <w:r>
              <w:t xml:space="preserve"> H₀. 'No </w:t>
            </w:r>
            <w:proofErr w:type="spellStart"/>
            <w:r>
              <w:t>rechazar</w:t>
            </w:r>
            <w:proofErr w:type="spellEnd"/>
            <w:r>
              <w:t xml:space="preserve">' no </w:t>
            </w:r>
            <w:proofErr w:type="spellStart"/>
            <w:r>
              <w:t>significa</w:t>
            </w:r>
            <w:proofErr w:type="spellEnd"/>
            <w:r>
              <w:t xml:space="preserve"> </w:t>
            </w:r>
            <w:proofErr w:type="spellStart"/>
            <w:r>
              <w:t>demostrar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H₀ es </w:t>
            </w:r>
            <w:proofErr w:type="spellStart"/>
            <w:r>
              <w:t>verdadera</w:t>
            </w:r>
            <w:proofErr w:type="spellEnd"/>
            <w:r>
              <w:t xml:space="preserve">; </w:t>
            </w:r>
            <w:proofErr w:type="spellStart"/>
            <w:r>
              <w:t>significa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la </w:t>
            </w:r>
            <w:proofErr w:type="spellStart"/>
            <w:r>
              <w:t>evidencia</w:t>
            </w:r>
            <w:proofErr w:type="spellEnd"/>
            <w:r>
              <w:t xml:space="preserve"> </w:t>
            </w:r>
            <w:proofErr w:type="spellStart"/>
            <w:r>
              <w:t>muestral</w:t>
            </w:r>
            <w:proofErr w:type="spellEnd"/>
            <w:r>
              <w:t xml:space="preserve"> no es </w:t>
            </w:r>
            <w:proofErr w:type="spellStart"/>
            <w:r>
              <w:t>suficiente</w:t>
            </w:r>
            <w:proofErr w:type="spellEnd"/>
            <w:r>
              <w:t xml:space="preserve"> para </w:t>
            </w:r>
            <w:proofErr w:type="spellStart"/>
            <w:r>
              <w:t>rechazarla</w:t>
            </w:r>
            <w:proofErr w:type="spellEnd"/>
            <w:r>
              <w:t>.</w:t>
            </w:r>
          </w:p>
        </w:tc>
      </w:tr>
      <w:tr w:rsidR="00480113" w14:paraId="6E1EE02E" w14:textId="77777777">
        <w:trPr>
          <w:jc w:val="center"/>
        </w:trPr>
        <w:tc>
          <w:tcPr>
            <w:tcW w:w="9576" w:type="dxa"/>
            <w:shd w:val="clear" w:color="auto" w:fill="EAF2F8"/>
          </w:tcPr>
          <w:p w14:paraId="4CB24571" w14:textId="77777777" w:rsidR="00480113" w:rsidRDefault="00480113">
            <w:pPr>
              <w:rPr>
                <w:b/>
              </w:rPr>
            </w:pPr>
          </w:p>
        </w:tc>
      </w:tr>
    </w:tbl>
    <w:p w14:paraId="4721B3DB" w14:textId="77777777" w:rsidR="00480113" w:rsidRDefault="00480113" w:rsidP="00480113">
      <w:pPr>
        <w:rPr>
          <w:lang w:val="es-MX"/>
        </w:rPr>
      </w:pPr>
    </w:p>
    <w:p w14:paraId="58A1A8F4" w14:textId="318B46A3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 xml:space="preserve">Los </w:t>
      </w:r>
      <w:r w:rsidRPr="00670927">
        <w:rPr>
          <w:b/>
          <w:bCs/>
          <w:lang w:val="es-MX"/>
        </w:rPr>
        <w:t>5 pasos para realizar una prueba de hipótesis</w:t>
      </w:r>
      <w:r w:rsidRPr="00670927">
        <w:rPr>
          <w:lang w:val="es-MX"/>
        </w:rPr>
        <w:t xml:space="preserve"> son:</w:t>
      </w:r>
    </w:p>
    <w:p w14:paraId="4CDB8E6D" w14:textId="77777777" w:rsidR="00480113" w:rsidRPr="00670927" w:rsidRDefault="00480113" w:rsidP="00480113">
      <w:pPr>
        <w:numPr>
          <w:ilvl w:val="0"/>
          <w:numId w:val="14"/>
        </w:numPr>
        <w:rPr>
          <w:lang w:val="es-MX"/>
        </w:rPr>
      </w:pPr>
      <w:r w:rsidRPr="00670927">
        <w:rPr>
          <w:b/>
          <w:bCs/>
          <w:lang w:val="es-MX"/>
        </w:rPr>
        <w:t>Plantear las hipótesis</w:t>
      </w:r>
    </w:p>
    <w:p w14:paraId="1DF3DA1F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b/>
          <w:bCs/>
          <w:lang w:val="es-MX"/>
        </w:rPr>
        <w:t>Hipótesis nula (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70927">
        <w:rPr>
          <w:b/>
          <w:bCs/>
          <w:lang w:val="es-MX"/>
        </w:rPr>
        <w:t>)</w:t>
      </w:r>
      <w:r w:rsidRPr="00670927">
        <w:rPr>
          <w:lang w:val="es-MX"/>
        </w:rPr>
        <w:t>: representa igualdad o ausencia de cambio.</w:t>
      </w:r>
    </w:p>
    <w:p w14:paraId="2F0387AB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b/>
          <w:bCs/>
          <w:lang w:val="es-MX"/>
        </w:rPr>
        <w:t>Hipótesis alternativa (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1</m:t>
            </m:r>
          </m:sub>
        </m:sSub>
      </m:oMath>
      <w:r w:rsidRPr="00670927">
        <w:rPr>
          <w:b/>
          <w:bCs/>
          <w:lang w:val="es-MX"/>
        </w:rPr>
        <w:t>)</w:t>
      </w:r>
      <w:r w:rsidRPr="00670927">
        <w:rPr>
          <w:lang w:val="es-MX"/>
        </w:rPr>
        <w:t>: representa la afirmación que se desea comprobar.</w:t>
      </w:r>
    </w:p>
    <w:p w14:paraId="35786BA3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>Ejemplo:</w:t>
      </w:r>
    </w:p>
    <w:p w14:paraId="67C60EC0" w14:textId="77777777" w:rsidR="00480113" w:rsidRPr="00670927" w:rsidRDefault="00000000" w:rsidP="00480113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</m:t>
              </m:r>
            </m:sub>
          </m:sSub>
          <m:r>
            <w:rPr>
              <w:rFonts w:ascii="Cambria Math" w:hAnsi="Cambria Math"/>
              <w:lang w:val="es-MX"/>
            </w:rPr>
            <m:t>:μ=100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:μ≠100</m:t>
          </m:r>
        </m:oMath>
      </m:oMathPara>
    </w:p>
    <w:p w14:paraId="3430C0FB" w14:textId="77777777" w:rsidR="00480113" w:rsidRPr="00670927" w:rsidRDefault="00480113" w:rsidP="00480113">
      <w:pPr>
        <w:numPr>
          <w:ilvl w:val="0"/>
          <w:numId w:val="14"/>
        </w:numPr>
        <w:rPr>
          <w:lang w:val="es-MX"/>
        </w:rPr>
      </w:pPr>
      <w:r w:rsidRPr="00670927">
        <w:rPr>
          <w:b/>
          <w:bCs/>
          <w:lang w:val="es-MX"/>
        </w:rPr>
        <w:t>Elegir el nivel de significancia</w:t>
      </w:r>
    </w:p>
    <w:p w14:paraId="4D681FDF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lastRenderedPageBreak/>
        <w:t xml:space="preserve">Se selecciona el valor de </w:t>
      </w:r>
      <m:oMath>
        <m:r>
          <w:rPr>
            <w:rFonts w:ascii="Cambria Math" w:hAnsi="Cambria Math"/>
            <w:lang w:val="es-MX"/>
          </w:rPr>
          <m:t>α</m:t>
        </m:r>
      </m:oMath>
      <w:r w:rsidRPr="00670927">
        <w:rPr>
          <w:lang w:val="es-MX"/>
        </w:rPr>
        <w:t xml:space="preserve">, que representa la probabilidad permitida de rechazar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70927">
        <w:rPr>
          <w:lang w:val="es-MX"/>
        </w:rPr>
        <w:t>cuando es verdadera.</w:t>
      </w:r>
    </w:p>
    <w:p w14:paraId="2E9B7AD1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>El valor más utilizado es:</w:t>
      </w:r>
    </w:p>
    <w:p w14:paraId="1DC35E5F" w14:textId="77777777" w:rsidR="00480113" w:rsidRPr="00670927" w:rsidRDefault="00480113" w:rsidP="00480113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α=0.05</m:t>
          </m:r>
        </m:oMath>
      </m:oMathPara>
    </w:p>
    <w:p w14:paraId="6B08300F" w14:textId="77777777" w:rsidR="00480113" w:rsidRPr="00670927" w:rsidRDefault="00480113" w:rsidP="00480113">
      <w:pPr>
        <w:numPr>
          <w:ilvl w:val="0"/>
          <w:numId w:val="14"/>
        </w:numPr>
        <w:rPr>
          <w:lang w:val="es-MX"/>
        </w:rPr>
      </w:pPr>
      <w:r w:rsidRPr="00670927">
        <w:rPr>
          <w:b/>
          <w:bCs/>
          <w:lang w:val="es-MX"/>
        </w:rPr>
        <w:t>Seleccionar la prueba estadística</w:t>
      </w:r>
    </w:p>
    <w:p w14:paraId="3428AF94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>Se determina el estadístico apropiado según los datos y las condiciones del problema:</w:t>
      </w:r>
    </w:p>
    <w:p w14:paraId="17E48B9F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lang w:val="es-MX"/>
        </w:rPr>
        <w:t xml:space="preserve">Prueba </w:t>
      </w:r>
      <m:oMath>
        <m:r>
          <w:rPr>
            <w:rFonts w:ascii="Cambria Math" w:hAnsi="Cambria Math"/>
            <w:lang w:val="es-MX"/>
          </w:rPr>
          <m:t>Z</m:t>
        </m:r>
      </m:oMath>
    </w:p>
    <w:p w14:paraId="35CD17D9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lang w:val="es-MX"/>
        </w:rPr>
        <w:t xml:space="preserve">Prueba </w:t>
      </w:r>
      <m:oMath>
        <m:r>
          <w:rPr>
            <w:rFonts w:ascii="Cambria Math" w:hAnsi="Cambria Math"/>
            <w:lang w:val="es-MX"/>
          </w:rPr>
          <m:t>t</m:t>
        </m:r>
      </m:oMath>
      <w:r w:rsidRPr="00670927">
        <w:rPr>
          <w:lang w:val="es-MX"/>
        </w:rPr>
        <w:t>de Student</w:t>
      </w:r>
    </w:p>
    <w:p w14:paraId="1818A571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lang w:val="es-MX"/>
        </w:rPr>
        <w:t>Chi-cuadrada</w:t>
      </w:r>
    </w:p>
    <w:p w14:paraId="048FB014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lang w:val="es-MX"/>
        </w:rPr>
        <w:t>ANOVA</w:t>
      </w:r>
    </w:p>
    <w:p w14:paraId="1762A272" w14:textId="77777777" w:rsidR="00480113" w:rsidRPr="00670927" w:rsidRDefault="00480113" w:rsidP="00480113">
      <w:pPr>
        <w:numPr>
          <w:ilvl w:val="0"/>
          <w:numId w:val="14"/>
        </w:numPr>
        <w:rPr>
          <w:lang w:val="es-MX"/>
        </w:rPr>
      </w:pPr>
      <w:r w:rsidRPr="00670927">
        <w:rPr>
          <w:b/>
          <w:bCs/>
          <w:lang w:val="es-MX"/>
        </w:rPr>
        <w:t xml:space="preserve">Calcular el estadístico y el valor </w:t>
      </w:r>
      <m:oMath>
        <m:r>
          <w:rPr>
            <w:rFonts w:ascii="Cambria Math" w:hAnsi="Cambria Math"/>
            <w:lang w:val="es-MX"/>
          </w:rPr>
          <m:t>p</m:t>
        </m:r>
      </m:oMath>
    </w:p>
    <w:p w14:paraId="3DFEA537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>Se sustituyen los datos de la muestra en la fórmula correspondiente. Por ejemplo, para una media con desviación poblacional conocida:</w:t>
      </w:r>
    </w:p>
    <w:p w14:paraId="6D14F27D" w14:textId="77777777" w:rsidR="00480113" w:rsidRPr="00670927" w:rsidRDefault="00480113" w:rsidP="00480113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σ/</m:t>
              </m:r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</m:rad>
            </m:den>
          </m:f>
        </m:oMath>
      </m:oMathPara>
    </w:p>
    <w:p w14:paraId="57A79880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 xml:space="preserve">Después se obtiene el </w:t>
      </w:r>
      <w:r w:rsidRPr="00670927">
        <w:rPr>
          <w:b/>
          <w:bCs/>
          <w:lang w:val="es-MX"/>
        </w:rPr>
        <w:t xml:space="preserve">valor </w:t>
      </w:r>
      <m:oMath>
        <m:r>
          <w:rPr>
            <w:rFonts w:ascii="Cambria Math" w:hAnsi="Cambria Math"/>
            <w:lang w:val="es-MX"/>
          </w:rPr>
          <m:t>p</m:t>
        </m:r>
      </m:oMath>
      <w:r w:rsidRPr="00670927">
        <w:rPr>
          <w:lang w:val="es-MX"/>
        </w:rPr>
        <w:t>asociado al resultado.</w:t>
      </w:r>
    </w:p>
    <w:p w14:paraId="53924057" w14:textId="77777777" w:rsidR="00480113" w:rsidRPr="00670927" w:rsidRDefault="00480113" w:rsidP="00480113">
      <w:pPr>
        <w:numPr>
          <w:ilvl w:val="0"/>
          <w:numId w:val="14"/>
        </w:numPr>
        <w:rPr>
          <w:lang w:val="es-MX"/>
        </w:rPr>
      </w:pPr>
      <w:r w:rsidRPr="00670927">
        <w:rPr>
          <w:b/>
          <w:bCs/>
          <w:lang w:val="es-MX"/>
        </w:rPr>
        <w:t>Tomar una decisión y redactar la conclusión</w:t>
      </w:r>
    </w:p>
    <w:p w14:paraId="2CBB1B47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 xml:space="preserve">Se compara el valor </w:t>
      </w:r>
      <m:oMath>
        <m:r>
          <w:rPr>
            <w:rFonts w:ascii="Cambria Math" w:hAnsi="Cambria Math"/>
            <w:lang w:val="es-MX"/>
          </w:rPr>
          <m:t>p</m:t>
        </m:r>
      </m:oMath>
      <w:r w:rsidRPr="00670927">
        <w:rPr>
          <w:lang w:val="es-MX"/>
        </w:rPr>
        <w:t xml:space="preserve">con </w:t>
      </w:r>
      <m:oMath>
        <m:r>
          <w:rPr>
            <w:rFonts w:ascii="Cambria Math" w:hAnsi="Cambria Math"/>
            <w:lang w:val="es-MX"/>
          </w:rPr>
          <m:t>α</m:t>
        </m:r>
      </m:oMath>
      <w:r w:rsidRPr="00670927">
        <w:rPr>
          <w:lang w:val="es-MX"/>
        </w:rPr>
        <w:t>:</w:t>
      </w:r>
    </w:p>
    <w:p w14:paraId="21124C2F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p≤α</m:t>
        </m:r>
      </m:oMath>
      <w:r w:rsidRPr="00670927">
        <w:rPr>
          <w:lang w:val="es-MX"/>
        </w:rPr>
        <w:t xml:space="preserve">, se </w:t>
      </w:r>
      <w:r w:rsidRPr="00670927">
        <w:rPr>
          <w:b/>
          <w:bCs/>
          <w:lang w:val="es-MX"/>
        </w:rPr>
        <w:t xml:space="preserve">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70927">
        <w:rPr>
          <w:lang w:val="es-MX"/>
        </w:rPr>
        <w:t>.</w:t>
      </w:r>
    </w:p>
    <w:p w14:paraId="5601754C" w14:textId="77777777" w:rsidR="00480113" w:rsidRPr="00670927" w:rsidRDefault="00480113" w:rsidP="00480113">
      <w:pPr>
        <w:numPr>
          <w:ilvl w:val="1"/>
          <w:numId w:val="14"/>
        </w:numPr>
        <w:rPr>
          <w:lang w:val="es-MX"/>
        </w:rPr>
      </w:pPr>
      <w:r w:rsidRPr="00670927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p&gt;α</m:t>
        </m:r>
      </m:oMath>
      <w:r w:rsidRPr="00670927">
        <w:rPr>
          <w:lang w:val="es-MX"/>
        </w:rPr>
        <w:t xml:space="preserve">, </w:t>
      </w:r>
      <w:r w:rsidRPr="00670927">
        <w:rPr>
          <w:b/>
          <w:bCs/>
          <w:lang w:val="es-MX"/>
        </w:rPr>
        <w:t xml:space="preserve">no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70927">
        <w:rPr>
          <w:lang w:val="es-MX"/>
        </w:rPr>
        <w:t>.</w:t>
      </w:r>
    </w:p>
    <w:p w14:paraId="10FDD6BA" w14:textId="77777777" w:rsidR="00480113" w:rsidRPr="00670927" w:rsidRDefault="00480113" w:rsidP="00480113">
      <w:pPr>
        <w:rPr>
          <w:lang w:val="es-MX"/>
        </w:rPr>
      </w:pPr>
      <w:r w:rsidRPr="00670927">
        <w:rPr>
          <w:lang w:val="es-MX"/>
        </w:rPr>
        <w:t xml:space="preserve">Finalmente, se redacta la conclusión en el contexto del problema. Es preferible decir </w:t>
      </w:r>
      <w:r w:rsidRPr="00670927">
        <w:rPr>
          <w:i/>
          <w:iCs/>
          <w:lang w:val="es-MX"/>
        </w:rPr>
        <w:t xml:space="preserve">“no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70927">
        <w:rPr>
          <w:i/>
          <w:iCs/>
          <w:lang w:val="es-MX"/>
        </w:rPr>
        <w:t>”</w:t>
      </w:r>
      <w:r w:rsidRPr="00670927">
        <w:rPr>
          <w:lang w:val="es-MX"/>
        </w:rPr>
        <w:t xml:space="preserve"> en lugar de </w:t>
      </w:r>
      <w:r w:rsidRPr="00670927">
        <w:rPr>
          <w:i/>
          <w:iCs/>
          <w:lang w:val="es-MX"/>
        </w:rPr>
        <w:t xml:space="preserve">“se acepta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70927">
        <w:rPr>
          <w:i/>
          <w:iCs/>
          <w:lang w:val="es-MX"/>
        </w:rPr>
        <w:t>”</w:t>
      </w:r>
      <w:r w:rsidRPr="00670927">
        <w:rPr>
          <w:lang w:val="es-MX"/>
        </w:rPr>
        <w:t>.</w:t>
      </w:r>
    </w:p>
    <w:p w14:paraId="33E55BDB" w14:textId="77777777" w:rsidR="00480113" w:rsidRDefault="00480113">
      <w:pPr>
        <w:pStyle w:val="Ttulo2"/>
      </w:pPr>
    </w:p>
    <w:p w14:paraId="1524B3B9" w14:textId="7239F127" w:rsidR="00EE5794" w:rsidRDefault="00000000">
      <w:pPr>
        <w:pStyle w:val="Ttulo2"/>
      </w:pPr>
      <w:r>
        <w:t xml:space="preserve">1.2.3 </w:t>
      </w:r>
      <w:proofErr w:type="spellStart"/>
      <w:r>
        <w:t>Prueba</w:t>
      </w:r>
      <w:proofErr w:type="spellEnd"/>
      <w:r>
        <w:t xml:space="preserve"> z para </w:t>
      </w:r>
      <w:proofErr w:type="spellStart"/>
      <w:r>
        <w:t>una</w:t>
      </w:r>
      <w:proofErr w:type="spellEnd"/>
      <w:r>
        <w:t xml:space="preserve"> media con σ </w:t>
      </w:r>
      <w:proofErr w:type="spellStart"/>
      <w:r>
        <w:t>conocida</w:t>
      </w:r>
      <w:proofErr w:type="spellEnd"/>
    </w:p>
    <w:p w14:paraId="3C0F7242" w14:textId="77777777" w:rsidR="00EE5794" w:rsidRDefault="00000000">
      <w:pPr>
        <w:pStyle w:val="Frmula"/>
        <w:jc w:val="center"/>
      </w:pPr>
      <w:r>
        <w:rPr>
          <w:b/>
        </w:rPr>
        <w:t>z = (x̄ - μ₀) / (σ/√n)</w:t>
      </w:r>
    </w:p>
    <w:p w14:paraId="379F34B4" w14:textId="75964D35" w:rsidR="00EE5794" w:rsidRDefault="00000000">
      <w:pPr>
        <w:pStyle w:val="Ttulo3"/>
      </w:pPr>
      <w:proofErr w:type="spellStart"/>
      <w:r>
        <w:t>Ejemplo</w:t>
      </w:r>
      <w:proofErr w:type="spellEnd"/>
      <w:r>
        <w:t xml:space="preserve"> </w:t>
      </w:r>
      <w:r w:rsidR="00A522DC">
        <w:t>1</w:t>
      </w:r>
      <w:r>
        <w:t xml:space="preserve">. Meta de </w:t>
      </w:r>
      <w:proofErr w:type="spellStart"/>
      <w:r>
        <w:t>ventas</w:t>
      </w:r>
      <w:proofErr w:type="spellEnd"/>
    </w:p>
    <w:p w14:paraId="71B5B85A" w14:textId="77777777" w:rsidR="00EE5794" w:rsidRDefault="00000000"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. </w:t>
      </w:r>
      <w:r>
        <w:t xml:space="preserve">La </w:t>
      </w:r>
      <w:proofErr w:type="spellStart"/>
      <w:r>
        <w:t>dirección</w:t>
      </w:r>
      <w:proofErr w:type="spellEnd"/>
      <w:r>
        <w:t xml:space="preserve">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promedio</w:t>
      </w:r>
      <w:proofErr w:type="spellEnd"/>
      <w:r>
        <w:t xml:space="preserve"> </w:t>
      </w:r>
      <w:proofErr w:type="spellStart"/>
      <w:r>
        <w:t>mensual</w:t>
      </w:r>
      <w:proofErr w:type="spellEnd"/>
      <w:r>
        <w:t xml:space="preserve"> de </w:t>
      </w:r>
      <w:proofErr w:type="spellStart"/>
      <w:r>
        <w:t>ventas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ejecutivo</w:t>
      </w:r>
      <w:proofErr w:type="spellEnd"/>
      <w:r>
        <w:t xml:space="preserve"> es $120,000. Se </w:t>
      </w:r>
      <w:proofErr w:type="spellStart"/>
      <w:r>
        <w:t>toma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de 64 </w:t>
      </w:r>
      <w:proofErr w:type="spellStart"/>
      <w:r>
        <w:t>ejecutivos</w:t>
      </w:r>
      <w:proofErr w:type="spellEnd"/>
      <w:r>
        <w:t xml:space="preserve"> con x̄ = $124,000 y σ = $16,000. Con α = 0.05, determine </w:t>
      </w:r>
      <w:proofErr w:type="spellStart"/>
      <w:r>
        <w:t>si</w:t>
      </w:r>
      <w:proofErr w:type="spellEnd"/>
      <w:r>
        <w:t xml:space="preserve"> el </w:t>
      </w:r>
      <w:proofErr w:type="spellStart"/>
      <w:r>
        <w:t>promedio</w:t>
      </w:r>
      <w:proofErr w:type="spellEnd"/>
      <w:r>
        <w:t xml:space="preserve"> es mayor.</w:t>
      </w:r>
    </w:p>
    <w:p w14:paraId="636E422A" w14:textId="48337515" w:rsidR="00EE5794" w:rsidRDefault="00A522DC" w:rsidP="00A522DC">
      <w:pPr>
        <w:pStyle w:val="Listaconnmeros"/>
        <w:numPr>
          <w:ilvl w:val="0"/>
          <w:numId w:val="0"/>
        </w:numPr>
      </w:pPr>
      <w:r>
        <w:t>1.H₀: μ = 120,000; H₁: μ &gt; 120,000.</w:t>
      </w:r>
    </w:p>
    <w:p w14:paraId="17ED2DA3" w14:textId="78C67885" w:rsidR="00EE5794" w:rsidRDefault="00A522DC" w:rsidP="00A522DC">
      <w:pPr>
        <w:pStyle w:val="Listaconnmeros"/>
        <w:numPr>
          <w:ilvl w:val="0"/>
          <w:numId w:val="0"/>
        </w:numPr>
      </w:pPr>
      <w:r>
        <w:t>2.EE = 16,000/√64 = 2,000.</w:t>
      </w:r>
    </w:p>
    <w:p w14:paraId="00FC7AAB" w14:textId="3CC8E333" w:rsidR="00EE5794" w:rsidRDefault="00A522DC" w:rsidP="00A522DC">
      <w:pPr>
        <w:pStyle w:val="Listaconnmeros"/>
        <w:numPr>
          <w:ilvl w:val="0"/>
          <w:numId w:val="0"/>
        </w:numPr>
      </w:pPr>
      <w:r>
        <w:t>3.z = (124,000 - 120,000)/2,000 = 2.00.</w:t>
      </w:r>
    </w:p>
    <w:p w14:paraId="70FAAB4A" w14:textId="636C5EFD" w:rsidR="00EE5794" w:rsidRDefault="00A522DC" w:rsidP="00A522DC">
      <w:pPr>
        <w:pStyle w:val="Listaconnmeros"/>
        <w:numPr>
          <w:ilvl w:val="0"/>
          <w:numId w:val="0"/>
        </w:numPr>
      </w:pPr>
      <w:r>
        <w:t xml:space="preserve">4.Para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de cola </w:t>
      </w:r>
      <w:proofErr w:type="spellStart"/>
      <w:r>
        <w:t>derecha</w:t>
      </w:r>
      <w:proofErr w:type="spellEnd"/>
      <w:r>
        <w:t xml:space="preserve"> con α=0.05, z </w:t>
      </w:r>
      <w:proofErr w:type="spellStart"/>
      <w:r>
        <w:t>crítico</w:t>
      </w:r>
      <w:proofErr w:type="spellEnd"/>
      <w:r>
        <w:t xml:space="preserve"> ≈ 1.645. Como 2.00 &gt; 1.645, se </w:t>
      </w:r>
      <w:proofErr w:type="spellStart"/>
      <w:r>
        <w:t>rechaza</w:t>
      </w:r>
      <w:proofErr w:type="spellEnd"/>
      <w:r>
        <w:t xml:space="preserve"> H₀.</w:t>
      </w:r>
    </w:p>
    <w:p w14:paraId="5B8A266D" w14:textId="77777777" w:rsidR="00EE5794" w:rsidRDefault="00000000">
      <w:r>
        <w:rPr>
          <w:b/>
        </w:rPr>
        <w:t xml:space="preserve">Respuesta: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evidencia</w:t>
      </w:r>
      <w:proofErr w:type="spellEnd"/>
      <w:r>
        <w:t xml:space="preserve"> </w:t>
      </w:r>
      <w:proofErr w:type="spellStart"/>
      <w:r>
        <w:t>estadística</w:t>
      </w:r>
      <w:proofErr w:type="spellEnd"/>
      <w:r>
        <w:t xml:space="preserve"> al 5% para </w:t>
      </w:r>
      <w:proofErr w:type="spellStart"/>
      <w:r>
        <w:t>concluir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promedio</w:t>
      </w:r>
      <w:proofErr w:type="spellEnd"/>
      <w:r>
        <w:t xml:space="preserve"> de </w:t>
      </w:r>
      <w:proofErr w:type="spellStart"/>
      <w:r>
        <w:t>ventas</w:t>
      </w:r>
      <w:proofErr w:type="spellEnd"/>
      <w:r>
        <w:t xml:space="preserve"> </w:t>
      </w:r>
      <w:proofErr w:type="spellStart"/>
      <w:r>
        <w:t>supera</w:t>
      </w:r>
      <w:proofErr w:type="spellEnd"/>
      <w:r>
        <w:t xml:space="preserve"> $120,000.</w:t>
      </w:r>
    </w:p>
    <w:p w14:paraId="5DF1023B" w14:textId="77777777" w:rsidR="00EE5794" w:rsidRDefault="00000000">
      <w:pPr>
        <w:pStyle w:val="Ttulo2"/>
      </w:pPr>
      <w:r>
        <w:lastRenderedPageBreak/>
        <w:t xml:space="preserve">1.2.4 </w:t>
      </w:r>
      <w:proofErr w:type="spellStart"/>
      <w:r>
        <w:t>Prueba</w:t>
      </w:r>
      <w:proofErr w:type="spellEnd"/>
      <w:r>
        <w:t xml:space="preserve"> t para </w:t>
      </w:r>
      <w:proofErr w:type="spellStart"/>
      <w:r>
        <w:t>una</w:t>
      </w:r>
      <w:proofErr w:type="spellEnd"/>
      <w:r>
        <w:t xml:space="preserve"> media con σ </w:t>
      </w:r>
      <w:proofErr w:type="spellStart"/>
      <w:r>
        <w:t>desconocida</w:t>
      </w:r>
      <w:proofErr w:type="spellEnd"/>
    </w:p>
    <w:p w14:paraId="01EF7B16" w14:textId="77777777" w:rsidR="00EE5794" w:rsidRDefault="00000000">
      <w:pPr>
        <w:pStyle w:val="Frmula"/>
        <w:jc w:val="center"/>
      </w:pPr>
      <w:r>
        <w:rPr>
          <w:b/>
        </w:rPr>
        <w:t>t = (x̄ - μ₀) / (s/√n</w:t>
      </w:r>
      <w:proofErr w:type="gramStart"/>
      <w:r>
        <w:rPr>
          <w:b/>
        </w:rPr>
        <w:t xml:space="preserve">),   </w:t>
      </w:r>
      <w:proofErr w:type="spellStart"/>
      <w:proofErr w:type="gramEnd"/>
      <w:r>
        <w:rPr>
          <w:b/>
        </w:rPr>
        <w:t>gl</w:t>
      </w:r>
      <w:proofErr w:type="spellEnd"/>
      <w:r>
        <w:rPr>
          <w:b/>
        </w:rPr>
        <w:t xml:space="preserve"> = n - 1</w:t>
      </w:r>
    </w:p>
    <w:p w14:paraId="5B51B2D0" w14:textId="6B1326B1" w:rsidR="00EE5794" w:rsidRDefault="00000000">
      <w:pPr>
        <w:pStyle w:val="Ttulo3"/>
      </w:pPr>
      <w:proofErr w:type="spellStart"/>
      <w:r>
        <w:t>Ejemplo</w:t>
      </w:r>
      <w:proofErr w:type="spellEnd"/>
      <w:r>
        <w:t xml:space="preserve"> </w:t>
      </w:r>
      <w:r w:rsidR="00A55E34">
        <w:t>2</w:t>
      </w:r>
      <w:r>
        <w:t xml:space="preserve">. Tiempo de </w:t>
      </w:r>
      <w:proofErr w:type="spellStart"/>
      <w:r>
        <w:t>entrega</w:t>
      </w:r>
      <w:proofErr w:type="spellEnd"/>
    </w:p>
    <w:p w14:paraId="6845BBC4" w14:textId="77777777" w:rsidR="00EE5794" w:rsidRDefault="00000000"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. </w:t>
      </w:r>
      <w:r>
        <w:t xml:space="preserve">Una </w:t>
      </w:r>
      <w:proofErr w:type="spellStart"/>
      <w:r>
        <w:t>empresa</w:t>
      </w:r>
      <w:proofErr w:type="spellEnd"/>
      <w:r>
        <w:t xml:space="preserve"> </w:t>
      </w:r>
      <w:proofErr w:type="spellStart"/>
      <w:r>
        <w:t>promete</w:t>
      </w:r>
      <w:proofErr w:type="spellEnd"/>
      <w:r>
        <w:t xml:space="preserve"> </w:t>
      </w:r>
      <w:proofErr w:type="spellStart"/>
      <w:r>
        <w:t>entregar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48 horas. Una </w:t>
      </w:r>
      <w:proofErr w:type="spellStart"/>
      <w:r>
        <w:t>muestra</w:t>
      </w:r>
      <w:proofErr w:type="spellEnd"/>
      <w:r>
        <w:t xml:space="preserve"> de 25 </w:t>
      </w:r>
      <w:proofErr w:type="spellStart"/>
      <w:r>
        <w:t>pedidos</w:t>
      </w:r>
      <w:proofErr w:type="spellEnd"/>
      <w:r>
        <w:t xml:space="preserve"> </w:t>
      </w:r>
      <w:proofErr w:type="spellStart"/>
      <w:r>
        <w:t>presenta</w:t>
      </w:r>
      <w:proofErr w:type="spellEnd"/>
      <w:r>
        <w:t xml:space="preserve"> x̄ = 50.4 horas y s = 6 horas. Con α = 0.05, ¿hay </w:t>
      </w:r>
      <w:proofErr w:type="spellStart"/>
      <w:r>
        <w:t>evidencia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tiempo</w:t>
      </w:r>
      <w:proofErr w:type="spellEnd"/>
      <w:r>
        <w:t xml:space="preserve"> medio </w:t>
      </w:r>
      <w:proofErr w:type="spellStart"/>
      <w:r>
        <w:t>excede</w:t>
      </w:r>
      <w:proofErr w:type="spellEnd"/>
      <w:r>
        <w:t xml:space="preserve"> 48 horas?</w:t>
      </w:r>
    </w:p>
    <w:p w14:paraId="564135C1" w14:textId="77777777" w:rsidR="00EE5794" w:rsidRDefault="00000000" w:rsidP="00A55E34">
      <w:pPr>
        <w:pStyle w:val="Listaconnmeros"/>
        <w:numPr>
          <w:ilvl w:val="0"/>
          <w:numId w:val="16"/>
        </w:numPr>
      </w:pPr>
      <w:r>
        <w:t>H₀: μ = 48; H₁: μ &gt; 48.</w:t>
      </w:r>
    </w:p>
    <w:p w14:paraId="1EB80801" w14:textId="77777777" w:rsidR="00EE5794" w:rsidRDefault="00000000">
      <w:pPr>
        <w:pStyle w:val="Listaconnmeros"/>
      </w:pPr>
      <w:r>
        <w:t>t = (50.4-48)</w:t>
      </w:r>
      <w:proofErr w:type="gramStart"/>
      <w:r>
        <w:t>/(</w:t>
      </w:r>
      <w:proofErr w:type="gramEnd"/>
      <w:r>
        <w:t xml:space="preserve">6/√25) = 2.4/1.2 = 2.00; </w:t>
      </w:r>
      <w:proofErr w:type="spellStart"/>
      <w:r>
        <w:t>gl</w:t>
      </w:r>
      <w:proofErr w:type="spellEnd"/>
      <w:r>
        <w:t>=24.</w:t>
      </w:r>
    </w:p>
    <w:p w14:paraId="1517CE81" w14:textId="77777777" w:rsidR="00EE5794" w:rsidRDefault="00000000">
      <w:pPr>
        <w:pStyle w:val="Listaconnmeros"/>
      </w:pPr>
      <w:r>
        <w:t xml:space="preserve">El valor </w:t>
      </w:r>
      <w:proofErr w:type="spellStart"/>
      <w:r>
        <w:t>crítico</w:t>
      </w:r>
      <w:proofErr w:type="spellEnd"/>
      <w:r>
        <w:t xml:space="preserve"> </w:t>
      </w:r>
      <w:proofErr w:type="spellStart"/>
      <w:r>
        <w:t>aproximado</w:t>
      </w:r>
      <w:proofErr w:type="spellEnd"/>
      <w:r>
        <w:t xml:space="preserve"> para cola </w:t>
      </w:r>
      <w:proofErr w:type="spellStart"/>
      <w:r>
        <w:t>derecha</w:t>
      </w:r>
      <w:proofErr w:type="spellEnd"/>
      <w:r>
        <w:t xml:space="preserve">, α=0.05 y 24 </w:t>
      </w:r>
      <w:proofErr w:type="spellStart"/>
      <w:r>
        <w:t>gl</w:t>
      </w:r>
      <w:proofErr w:type="spellEnd"/>
      <w:r>
        <w:t xml:space="preserve"> es 1.711.</w:t>
      </w:r>
    </w:p>
    <w:p w14:paraId="4D59F0EC" w14:textId="77777777" w:rsidR="00EE5794" w:rsidRDefault="00000000">
      <w:pPr>
        <w:pStyle w:val="Listaconnmeros"/>
      </w:pPr>
      <w:r>
        <w:t xml:space="preserve">2.00 &gt; 1.711; se </w:t>
      </w:r>
      <w:proofErr w:type="spellStart"/>
      <w:r>
        <w:t>rechaza</w:t>
      </w:r>
      <w:proofErr w:type="spellEnd"/>
      <w:r>
        <w:t xml:space="preserve"> H₀.</w:t>
      </w:r>
    </w:p>
    <w:p w14:paraId="0E7C6135" w14:textId="77777777" w:rsidR="00EE5794" w:rsidRDefault="00000000">
      <w:r>
        <w:rPr>
          <w:b/>
        </w:rPr>
        <w:t xml:space="preserve">Respuesta: </w:t>
      </w:r>
      <w:r>
        <w:t xml:space="preserve">Hay </w:t>
      </w:r>
      <w:proofErr w:type="spellStart"/>
      <w:r>
        <w:t>evidencia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tiempo</w:t>
      </w:r>
      <w:proofErr w:type="spellEnd"/>
      <w:r>
        <w:t xml:space="preserve"> medio de </w:t>
      </w:r>
      <w:proofErr w:type="spellStart"/>
      <w:r>
        <w:t>entrega</w:t>
      </w:r>
      <w:proofErr w:type="spellEnd"/>
      <w:r>
        <w:t xml:space="preserve"> </w:t>
      </w:r>
      <w:proofErr w:type="spellStart"/>
      <w:r>
        <w:t>supera</w:t>
      </w:r>
      <w:proofErr w:type="spellEnd"/>
      <w:r>
        <w:t xml:space="preserve"> 48 horas; la </w:t>
      </w:r>
      <w:proofErr w:type="spellStart"/>
      <w:r>
        <w:t>administración</w:t>
      </w:r>
      <w:proofErr w:type="spellEnd"/>
      <w:r>
        <w:t xml:space="preserve"> </w:t>
      </w:r>
      <w:proofErr w:type="spellStart"/>
      <w:r>
        <w:t>debería</w:t>
      </w:r>
      <w:proofErr w:type="spellEnd"/>
      <w:r>
        <w:t xml:space="preserve"> </w:t>
      </w:r>
      <w:proofErr w:type="spellStart"/>
      <w:r>
        <w:t>revisar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logístico</w:t>
      </w:r>
      <w:proofErr w:type="spellEnd"/>
      <w:r>
        <w:t>.</w:t>
      </w:r>
    </w:p>
    <w:p w14:paraId="54A9EF11" w14:textId="77777777" w:rsidR="00EE5794" w:rsidRDefault="00000000">
      <w:pPr>
        <w:pStyle w:val="Ttulo2"/>
      </w:pPr>
      <w:r>
        <w:t xml:space="preserve">1.2.5 </w:t>
      </w:r>
      <w:proofErr w:type="spellStart"/>
      <w:r>
        <w:t>Prueba</w:t>
      </w:r>
      <w:proofErr w:type="spellEnd"/>
      <w:r>
        <w:t xml:space="preserve"> para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proporción</w:t>
      </w:r>
      <w:proofErr w:type="spellEnd"/>
    </w:p>
    <w:p w14:paraId="16453D97" w14:textId="77777777" w:rsidR="00EE5794" w:rsidRDefault="00000000">
      <w:pPr>
        <w:pStyle w:val="Frmula"/>
        <w:jc w:val="center"/>
      </w:pPr>
      <w:r>
        <w:rPr>
          <w:b/>
        </w:rPr>
        <w:t>z = (p̂ - p₀) / √[p₀(1-p₀)/n]</w:t>
      </w:r>
    </w:p>
    <w:p w14:paraId="7958783C" w14:textId="24014D14" w:rsidR="00EE5794" w:rsidRDefault="00000000">
      <w:pPr>
        <w:pStyle w:val="Ttulo3"/>
      </w:pPr>
      <w:proofErr w:type="spellStart"/>
      <w:r>
        <w:t>Ejemplo</w:t>
      </w:r>
      <w:proofErr w:type="spellEnd"/>
      <w:r>
        <w:t xml:space="preserve"> </w:t>
      </w:r>
      <w:r w:rsidR="00E53ABF">
        <w:t>3</w:t>
      </w:r>
      <w:r>
        <w:t xml:space="preserve">. </w:t>
      </w:r>
      <w:proofErr w:type="spellStart"/>
      <w:r>
        <w:t>Conversión</w:t>
      </w:r>
      <w:proofErr w:type="spellEnd"/>
      <w:r>
        <w:t xml:space="preserve"> de </w:t>
      </w:r>
      <w:proofErr w:type="spellStart"/>
      <w:r>
        <w:t>ventas</w:t>
      </w:r>
      <w:proofErr w:type="spellEnd"/>
    </w:p>
    <w:p w14:paraId="52098058" w14:textId="77777777" w:rsidR="00EE5794" w:rsidRDefault="00000000">
      <w:proofErr w:type="spellStart"/>
      <w:r>
        <w:rPr>
          <w:b/>
        </w:rPr>
        <w:t>Situación</w:t>
      </w:r>
      <w:proofErr w:type="spellEnd"/>
      <w:r>
        <w:rPr>
          <w:b/>
        </w:rPr>
        <w:t xml:space="preserve">. </w:t>
      </w:r>
      <w:r>
        <w:t xml:space="preserve">La meta es </w:t>
      </w:r>
      <w:proofErr w:type="spellStart"/>
      <w:r>
        <w:t>que</w:t>
      </w:r>
      <w:proofErr w:type="spellEnd"/>
      <w:r>
        <w:t xml:space="preserve"> 30%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prospectos</w:t>
      </w:r>
      <w:proofErr w:type="spellEnd"/>
      <w:r>
        <w:t xml:space="preserve"> </w:t>
      </w:r>
      <w:proofErr w:type="spellStart"/>
      <w:r>
        <w:t>compre</w:t>
      </w:r>
      <w:proofErr w:type="spellEnd"/>
      <w:r>
        <w:t xml:space="preserve">. De 200 </w:t>
      </w:r>
      <w:proofErr w:type="spellStart"/>
      <w:r>
        <w:t>prospectos</w:t>
      </w:r>
      <w:proofErr w:type="spellEnd"/>
      <w:r>
        <w:t xml:space="preserve">, 72 </w:t>
      </w:r>
      <w:proofErr w:type="spellStart"/>
      <w:r>
        <w:t>compraron</w:t>
      </w:r>
      <w:proofErr w:type="spellEnd"/>
      <w:r>
        <w:t xml:space="preserve">. ¿La </w:t>
      </w:r>
      <w:proofErr w:type="spellStart"/>
      <w:r>
        <w:t>tasa</w:t>
      </w:r>
      <w:proofErr w:type="spellEnd"/>
      <w:r>
        <w:t xml:space="preserve"> es mayor </w:t>
      </w:r>
      <w:proofErr w:type="spellStart"/>
      <w:r>
        <w:t>que</w:t>
      </w:r>
      <w:proofErr w:type="spellEnd"/>
      <w:r>
        <w:t xml:space="preserve"> 30% con α=0.05?</w:t>
      </w:r>
    </w:p>
    <w:p w14:paraId="518D9532" w14:textId="77777777" w:rsidR="00EE5794" w:rsidRDefault="00000000" w:rsidP="00E53ABF">
      <w:pPr>
        <w:pStyle w:val="Listaconnmeros"/>
        <w:numPr>
          <w:ilvl w:val="0"/>
          <w:numId w:val="17"/>
        </w:numPr>
      </w:pPr>
      <w:r>
        <w:t>p̂ = 72/200 = 0.36.</w:t>
      </w:r>
    </w:p>
    <w:p w14:paraId="3FA18837" w14:textId="77777777" w:rsidR="00EE5794" w:rsidRDefault="00000000">
      <w:pPr>
        <w:pStyle w:val="Listaconnmeros"/>
      </w:pPr>
      <w:r>
        <w:t>H₀: p=0.30; H₁: p&gt;0.30.</w:t>
      </w:r>
    </w:p>
    <w:p w14:paraId="32F372C8" w14:textId="77777777" w:rsidR="00EE5794" w:rsidRDefault="00000000">
      <w:pPr>
        <w:pStyle w:val="Listaconnmeros"/>
      </w:pPr>
      <w:r>
        <w:t xml:space="preserve">EE bajo H₀ = </w:t>
      </w:r>
      <w:proofErr w:type="gramStart"/>
      <w:r>
        <w:t>√[</w:t>
      </w:r>
      <w:proofErr w:type="gramEnd"/>
      <w:r>
        <w:t>(</w:t>
      </w:r>
      <w:proofErr w:type="gramStart"/>
      <w:r>
        <w:t>0.30)(</w:t>
      </w:r>
      <w:proofErr w:type="gramEnd"/>
      <w:r>
        <w:t>0.70)/200] ≈ 0.0324.</w:t>
      </w:r>
    </w:p>
    <w:p w14:paraId="40874377" w14:textId="77777777" w:rsidR="00EE5794" w:rsidRDefault="00000000">
      <w:pPr>
        <w:pStyle w:val="Listaconnmeros"/>
      </w:pPr>
      <w:r>
        <w:t>z</w:t>
      </w:r>
      <w:proofErr w:type="gramStart"/>
      <w:r>
        <w:t>=(</w:t>
      </w:r>
      <w:proofErr w:type="gramEnd"/>
      <w:r>
        <w:t>0.36-0.30)/0.0324 ≈ 1.85.</w:t>
      </w:r>
    </w:p>
    <w:p w14:paraId="2033F9C9" w14:textId="77777777" w:rsidR="00EE5794" w:rsidRDefault="00000000">
      <w:pPr>
        <w:pStyle w:val="Listaconnmeros"/>
      </w:pPr>
      <w:r>
        <w:t xml:space="preserve">Como 1.85 &gt; 1.645, se </w:t>
      </w:r>
      <w:proofErr w:type="spellStart"/>
      <w:r>
        <w:t>rechaza</w:t>
      </w:r>
      <w:proofErr w:type="spellEnd"/>
      <w:r>
        <w:t xml:space="preserve"> H₀.</w:t>
      </w:r>
    </w:p>
    <w:p w14:paraId="0502476D" w14:textId="77777777" w:rsidR="00EE5794" w:rsidRDefault="00000000">
      <w:r>
        <w:rPr>
          <w:b/>
        </w:rPr>
        <w:t xml:space="preserve">Respuesta: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evidencia</w:t>
      </w:r>
      <w:proofErr w:type="spellEnd"/>
      <w:r>
        <w:t xml:space="preserve"> al 5% de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tasa</w:t>
      </w:r>
      <w:proofErr w:type="spellEnd"/>
      <w:r>
        <w:t xml:space="preserve"> de </w:t>
      </w:r>
      <w:proofErr w:type="spellStart"/>
      <w:r>
        <w:t>conversión</w:t>
      </w:r>
      <w:proofErr w:type="spellEnd"/>
      <w:r>
        <w:t xml:space="preserve"> </w:t>
      </w:r>
      <w:proofErr w:type="spellStart"/>
      <w:r>
        <w:t>supera</w:t>
      </w:r>
      <w:proofErr w:type="spellEnd"/>
      <w:r>
        <w:t xml:space="preserve"> 30%.</w:t>
      </w:r>
    </w:p>
    <w:p w14:paraId="437AC4F0" w14:textId="77777777" w:rsidR="00EE5794" w:rsidRDefault="00000000">
      <w:pPr>
        <w:pStyle w:val="Ttulo2"/>
      </w:pPr>
      <w:r>
        <w:t xml:space="preserve">1.2.6 </w:t>
      </w:r>
      <w:proofErr w:type="spellStart"/>
      <w:r>
        <w:t>Errores</w:t>
      </w:r>
      <w:proofErr w:type="spellEnd"/>
      <w:r>
        <w:t xml:space="preserve"> de </w:t>
      </w:r>
      <w:proofErr w:type="spellStart"/>
      <w:r>
        <w:t>decisión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contexto</w:t>
      </w:r>
      <w:proofErr w:type="spellEnd"/>
      <w:r>
        <w:t xml:space="preserve"> </w:t>
      </w:r>
      <w:proofErr w:type="spellStart"/>
      <w:r>
        <w:t>administrativo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E5794" w14:paraId="3BE526AC" w14:textId="77777777">
        <w:trPr>
          <w:jc w:val="center"/>
        </w:trPr>
        <w:tc>
          <w:tcPr>
            <w:tcW w:w="3192" w:type="dxa"/>
            <w:shd w:val="clear" w:color="auto" w:fill="2F5597"/>
            <w:vAlign w:val="center"/>
          </w:tcPr>
          <w:p w14:paraId="57E208B2" w14:textId="77777777" w:rsidR="00EE5794" w:rsidRDefault="00000000">
            <w:proofErr w:type="spellStart"/>
            <w:r>
              <w:rPr>
                <w:b/>
                <w:color w:val="FFFFFF"/>
              </w:rPr>
              <w:t>Decisión</w:t>
            </w:r>
            <w:proofErr w:type="spellEnd"/>
            <w:r>
              <w:rPr>
                <w:b/>
                <w:color w:val="FFFFFF"/>
              </w:rPr>
              <w:t xml:space="preserve"> real</w:t>
            </w:r>
          </w:p>
        </w:tc>
        <w:tc>
          <w:tcPr>
            <w:tcW w:w="3192" w:type="dxa"/>
            <w:shd w:val="clear" w:color="auto" w:fill="2F5597"/>
            <w:vAlign w:val="center"/>
          </w:tcPr>
          <w:p w14:paraId="157488E1" w14:textId="77777777" w:rsidR="00EE5794" w:rsidRDefault="00000000">
            <w:r>
              <w:rPr>
                <w:b/>
                <w:color w:val="FFFFFF"/>
              </w:rPr>
              <w:t xml:space="preserve">H₀ </w:t>
            </w:r>
            <w:proofErr w:type="spellStart"/>
            <w:r>
              <w:rPr>
                <w:b/>
                <w:color w:val="FFFFFF"/>
              </w:rPr>
              <w:t>verdadera</w:t>
            </w:r>
            <w:proofErr w:type="spellEnd"/>
          </w:p>
        </w:tc>
        <w:tc>
          <w:tcPr>
            <w:tcW w:w="3192" w:type="dxa"/>
            <w:shd w:val="clear" w:color="auto" w:fill="2F5597"/>
            <w:vAlign w:val="center"/>
          </w:tcPr>
          <w:p w14:paraId="32B3EF03" w14:textId="77777777" w:rsidR="00EE5794" w:rsidRDefault="00000000">
            <w:r>
              <w:rPr>
                <w:b/>
                <w:color w:val="FFFFFF"/>
              </w:rPr>
              <w:t>H₀ falsa</w:t>
            </w:r>
          </w:p>
        </w:tc>
      </w:tr>
      <w:tr w:rsidR="00EE5794" w14:paraId="4F87D936" w14:textId="77777777">
        <w:trPr>
          <w:jc w:val="center"/>
        </w:trPr>
        <w:tc>
          <w:tcPr>
            <w:tcW w:w="3192" w:type="dxa"/>
            <w:vAlign w:val="center"/>
          </w:tcPr>
          <w:p w14:paraId="6109737E" w14:textId="77777777" w:rsidR="00EE5794" w:rsidRDefault="00000000">
            <w:r>
              <w:t xml:space="preserve">No </w:t>
            </w:r>
            <w:proofErr w:type="spellStart"/>
            <w:r>
              <w:t>rechazar</w:t>
            </w:r>
            <w:proofErr w:type="spellEnd"/>
            <w:r>
              <w:t xml:space="preserve"> H₀</w:t>
            </w:r>
          </w:p>
        </w:tc>
        <w:tc>
          <w:tcPr>
            <w:tcW w:w="3192" w:type="dxa"/>
            <w:vAlign w:val="center"/>
          </w:tcPr>
          <w:p w14:paraId="42A08EE7" w14:textId="77777777" w:rsidR="00EE5794" w:rsidRDefault="00000000">
            <w:proofErr w:type="spellStart"/>
            <w:r>
              <w:t>Decisión</w:t>
            </w:r>
            <w:proofErr w:type="spellEnd"/>
            <w:r>
              <w:t xml:space="preserve"> </w:t>
            </w:r>
            <w:proofErr w:type="spellStart"/>
            <w:r>
              <w:t>correcta</w:t>
            </w:r>
            <w:proofErr w:type="spellEnd"/>
          </w:p>
        </w:tc>
        <w:tc>
          <w:tcPr>
            <w:tcW w:w="3192" w:type="dxa"/>
            <w:vAlign w:val="center"/>
          </w:tcPr>
          <w:p w14:paraId="2496FD80" w14:textId="77777777" w:rsidR="00EE5794" w:rsidRDefault="00000000">
            <w:r>
              <w:t xml:space="preserve">Error </w:t>
            </w:r>
            <w:proofErr w:type="spellStart"/>
            <w:r>
              <w:t>tipo</w:t>
            </w:r>
            <w:proofErr w:type="spellEnd"/>
            <w:r>
              <w:t xml:space="preserve"> II (β)</w:t>
            </w:r>
          </w:p>
        </w:tc>
      </w:tr>
      <w:tr w:rsidR="00EE5794" w14:paraId="687B72E8" w14:textId="77777777">
        <w:trPr>
          <w:jc w:val="center"/>
        </w:trPr>
        <w:tc>
          <w:tcPr>
            <w:tcW w:w="3192" w:type="dxa"/>
            <w:vAlign w:val="center"/>
          </w:tcPr>
          <w:p w14:paraId="29A4D1EC" w14:textId="77777777" w:rsidR="00EE5794" w:rsidRDefault="00000000">
            <w:proofErr w:type="spellStart"/>
            <w:r>
              <w:t>Rechazar</w:t>
            </w:r>
            <w:proofErr w:type="spellEnd"/>
            <w:r>
              <w:t xml:space="preserve"> H₀</w:t>
            </w:r>
          </w:p>
        </w:tc>
        <w:tc>
          <w:tcPr>
            <w:tcW w:w="3192" w:type="dxa"/>
            <w:vAlign w:val="center"/>
          </w:tcPr>
          <w:p w14:paraId="33161464" w14:textId="77777777" w:rsidR="00EE5794" w:rsidRDefault="00000000">
            <w:r>
              <w:t xml:space="preserve">Error </w:t>
            </w:r>
            <w:proofErr w:type="spellStart"/>
            <w:r>
              <w:t>tipo</w:t>
            </w:r>
            <w:proofErr w:type="spellEnd"/>
            <w:r>
              <w:t xml:space="preserve"> I (α)</w:t>
            </w:r>
          </w:p>
        </w:tc>
        <w:tc>
          <w:tcPr>
            <w:tcW w:w="3192" w:type="dxa"/>
            <w:vAlign w:val="center"/>
          </w:tcPr>
          <w:p w14:paraId="71190902" w14:textId="77777777" w:rsidR="00EE5794" w:rsidRDefault="00000000">
            <w:proofErr w:type="spellStart"/>
            <w:r>
              <w:t>Decisión</w:t>
            </w:r>
            <w:proofErr w:type="spellEnd"/>
            <w:r>
              <w:t xml:space="preserve"> </w:t>
            </w:r>
            <w:proofErr w:type="spellStart"/>
            <w:r>
              <w:t>correcta</w:t>
            </w:r>
            <w:proofErr w:type="spellEnd"/>
          </w:p>
        </w:tc>
      </w:tr>
    </w:tbl>
    <w:p w14:paraId="62F41EBF" w14:textId="77777777" w:rsidR="00EE5794" w:rsidRDefault="00000000">
      <w:proofErr w:type="spellStart"/>
      <w:r>
        <w:t>Ejemplo</w:t>
      </w:r>
      <w:proofErr w:type="spellEnd"/>
      <w:r>
        <w:t xml:space="preserve">: H₀ = 'un nuevo </w:t>
      </w:r>
      <w:proofErr w:type="spellStart"/>
      <w:r>
        <w:t>proceso</w:t>
      </w:r>
      <w:proofErr w:type="spellEnd"/>
      <w:r>
        <w:t xml:space="preserve"> no </w:t>
      </w:r>
      <w:proofErr w:type="spellStart"/>
      <w:r>
        <w:t>mejora</w:t>
      </w:r>
      <w:proofErr w:type="spellEnd"/>
      <w:r>
        <w:t xml:space="preserve"> la </w:t>
      </w:r>
      <w:proofErr w:type="spellStart"/>
      <w:r>
        <w:t>productividad</w:t>
      </w:r>
      <w:proofErr w:type="spellEnd"/>
      <w:r>
        <w:t xml:space="preserve">'. Un error </w:t>
      </w:r>
      <w:proofErr w:type="spellStart"/>
      <w:r>
        <w:t>tipo</w:t>
      </w:r>
      <w:proofErr w:type="spellEnd"/>
      <w:r>
        <w:t xml:space="preserve"> I </w:t>
      </w:r>
      <w:proofErr w:type="spellStart"/>
      <w:r>
        <w:t>llevaría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implantarlo</w:t>
      </w:r>
      <w:proofErr w:type="spellEnd"/>
      <w:r>
        <w:t xml:space="preserve"> </w:t>
      </w:r>
      <w:proofErr w:type="spellStart"/>
      <w:r>
        <w:t>creyendo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mejora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realmente</w:t>
      </w:r>
      <w:proofErr w:type="spellEnd"/>
      <w:r>
        <w:t xml:space="preserve"> no lo </w:t>
      </w:r>
      <w:proofErr w:type="spellStart"/>
      <w:r>
        <w:t>hace</w:t>
      </w:r>
      <w:proofErr w:type="spellEnd"/>
      <w:r>
        <w:t xml:space="preserve">. Un error </w:t>
      </w:r>
      <w:proofErr w:type="spellStart"/>
      <w:r>
        <w:t>tipo</w:t>
      </w:r>
      <w:proofErr w:type="spellEnd"/>
      <w:r>
        <w:t xml:space="preserve"> II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</w:t>
      </w:r>
      <w:proofErr w:type="spellStart"/>
      <w:r>
        <w:t>empresa</w:t>
      </w:r>
      <w:proofErr w:type="spellEnd"/>
      <w:r>
        <w:t xml:space="preserve"> </w:t>
      </w:r>
      <w:proofErr w:type="spellStart"/>
      <w:r>
        <w:t>descarte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mejora</w:t>
      </w:r>
      <w:proofErr w:type="spellEnd"/>
      <w:r>
        <w:t xml:space="preserve"> real.</w:t>
      </w:r>
    </w:p>
    <w:p w14:paraId="4A4C77E0" w14:textId="77777777" w:rsidR="00EE5794" w:rsidRDefault="00000000">
      <w:pPr>
        <w:pStyle w:val="Ttulo2"/>
      </w:pPr>
      <w:proofErr w:type="spellStart"/>
      <w:r>
        <w:t>Ejercicios</w:t>
      </w:r>
      <w:proofErr w:type="spellEnd"/>
      <w:r>
        <w:t xml:space="preserve"> </w:t>
      </w:r>
      <w:proofErr w:type="spellStart"/>
      <w:r>
        <w:t>propuestos</w:t>
      </w:r>
      <w:proofErr w:type="spellEnd"/>
      <w:r>
        <w:t xml:space="preserve"> y </w:t>
      </w:r>
      <w:proofErr w:type="spellStart"/>
      <w:r>
        <w:t>soluciones</w:t>
      </w:r>
      <w:proofErr w:type="spellEnd"/>
      <w:r>
        <w:t xml:space="preserve"> — 1.2</w:t>
      </w:r>
    </w:p>
    <w:p w14:paraId="729FBB31" w14:textId="77777777" w:rsidR="00EE5794" w:rsidRDefault="00000000">
      <w:pPr>
        <w:pStyle w:val="Ttulo3"/>
      </w:pPr>
      <w:proofErr w:type="spellStart"/>
      <w:r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1.2-A</w:t>
      </w:r>
    </w:p>
    <w:p w14:paraId="74DD3970" w14:textId="77777777" w:rsidR="00EE5794" w:rsidRDefault="00000000">
      <w:r>
        <w:t xml:space="preserve">Una </w:t>
      </w:r>
      <w:proofErr w:type="spellStart"/>
      <w:r>
        <w:t>sucursal</w:t>
      </w:r>
      <w:proofErr w:type="spellEnd"/>
      <w:r>
        <w:t xml:space="preserve"> </w:t>
      </w:r>
      <w:proofErr w:type="spellStart"/>
      <w:r>
        <w:t>afirma</w:t>
      </w:r>
      <w:proofErr w:type="spellEnd"/>
      <w:r>
        <w:t xml:space="preserve"> vender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promedio</w:t>
      </w:r>
      <w:proofErr w:type="spellEnd"/>
      <w:r>
        <w:t xml:space="preserve"> $75,000 </w:t>
      </w:r>
      <w:proofErr w:type="spellStart"/>
      <w:r>
        <w:t>diarios</w:t>
      </w:r>
      <w:proofErr w:type="spellEnd"/>
      <w:r>
        <w:t xml:space="preserve">. Con σ=$10,000, n=100 y x̄=$77,200, </w:t>
      </w:r>
      <w:proofErr w:type="spellStart"/>
      <w:r>
        <w:t>pruebe</w:t>
      </w:r>
      <w:proofErr w:type="spellEnd"/>
      <w:r>
        <w:t xml:space="preserve"> H₁: μ&gt;75,000 con α=0.05.</w:t>
      </w:r>
    </w:p>
    <w:p w14:paraId="4DB5FB06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Prueba de hipótesis para la media</w:t>
      </w:r>
    </w:p>
    <w:p w14:paraId="596BF71C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Datos</w:t>
      </w:r>
    </w:p>
    <w:p w14:paraId="1DF3D686" w14:textId="4931C74C" w:rsidR="0068619A" w:rsidRPr="0068619A" w:rsidRDefault="0068619A" w:rsidP="0068619A">
      <w:pPr>
        <w:numPr>
          <w:ilvl w:val="0"/>
          <w:numId w:val="18"/>
        </w:numPr>
        <w:rPr>
          <w:lang w:val="es-MX"/>
        </w:rPr>
      </w:pPr>
      <w:r w:rsidRPr="0068619A">
        <w:rPr>
          <w:lang w:val="es-MX"/>
        </w:rPr>
        <w:t xml:space="preserve">Media afirmada: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μ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  <m:r>
          <w:rPr>
            <w:rFonts w:ascii="Cambria Math" w:hAnsi="Cambria Math"/>
            <w:lang w:val="es-MX"/>
          </w:rPr>
          <m:t>=$75,000</m:t>
        </m:r>
      </m:oMath>
    </w:p>
    <w:p w14:paraId="2E7994FE" w14:textId="638C232C" w:rsidR="0068619A" w:rsidRPr="0068619A" w:rsidRDefault="0068619A" w:rsidP="0068619A">
      <w:pPr>
        <w:numPr>
          <w:ilvl w:val="0"/>
          <w:numId w:val="18"/>
        </w:numPr>
        <w:rPr>
          <w:lang w:val="es-MX"/>
        </w:rPr>
      </w:pPr>
      <w:r w:rsidRPr="0068619A">
        <w:rPr>
          <w:lang w:val="es-MX"/>
        </w:rPr>
        <w:lastRenderedPageBreak/>
        <w:t xml:space="preserve">Desviación estándar poblacional: </w:t>
      </w:r>
      <m:oMath>
        <m:r>
          <w:rPr>
            <w:rFonts w:ascii="Cambria Math" w:hAnsi="Cambria Math"/>
            <w:lang w:val="es-MX"/>
          </w:rPr>
          <m:t>σ=$10,000</m:t>
        </m:r>
      </m:oMath>
    </w:p>
    <w:p w14:paraId="0955A49A" w14:textId="06B4829F" w:rsidR="0068619A" w:rsidRPr="0068619A" w:rsidRDefault="0068619A" w:rsidP="0068619A">
      <w:pPr>
        <w:numPr>
          <w:ilvl w:val="0"/>
          <w:numId w:val="18"/>
        </w:numPr>
        <w:rPr>
          <w:lang w:val="es-MX"/>
        </w:rPr>
      </w:pPr>
      <w:r w:rsidRPr="0068619A">
        <w:rPr>
          <w:lang w:val="es-MX"/>
        </w:rPr>
        <w:t xml:space="preserve">Tamaño de muestra: </w:t>
      </w:r>
      <m:oMath>
        <m:r>
          <w:rPr>
            <w:rFonts w:ascii="Cambria Math" w:hAnsi="Cambria Math"/>
            <w:lang w:val="es-MX"/>
          </w:rPr>
          <m:t>n=100</m:t>
        </m:r>
      </m:oMath>
    </w:p>
    <w:p w14:paraId="359850A2" w14:textId="63312F69" w:rsidR="0068619A" w:rsidRPr="0068619A" w:rsidRDefault="0068619A" w:rsidP="0068619A">
      <w:pPr>
        <w:numPr>
          <w:ilvl w:val="0"/>
          <w:numId w:val="18"/>
        </w:numPr>
        <w:rPr>
          <w:lang w:val="es-MX"/>
        </w:rPr>
      </w:pPr>
      <w:r w:rsidRPr="0068619A">
        <w:rPr>
          <w:lang w:val="es-MX"/>
        </w:rPr>
        <w:t xml:space="preserve">Media muestral: </w:t>
      </w:r>
      <m:oMath>
        <m:acc>
          <m:accPr>
            <m:chr m:val="̅"/>
            <m:ctrlPr>
              <w:rPr>
                <w:rFonts w:ascii="Cambria Math" w:hAnsi="Cambria Math"/>
                <w:lang w:val="es-MX"/>
              </w:rPr>
            </m:ctrlPr>
          </m:accPr>
          <m:e>
            <m:r>
              <w:rPr>
                <w:rFonts w:ascii="Cambria Math" w:hAnsi="Cambria Math"/>
                <w:lang w:val="es-MX"/>
              </w:rPr>
              <m:t>x</m:t>
            </m:r>
          </m:e>
        </m:acc>
        <m:r>
          <w:rPr>
            <w:rFonts w:ascii="Cambria Math" w:hAnsi="Cambria Math"/>
            <w:lang w:val="es-MX"/>
          </w:rPr>
          <m:t>=$77,200</m:t>
        </m:r>
      </m:oMath>
    </w:p>
    <w:p w14:paraId="2F5A2288" w14:textId="2FE6BD80" w:rsidR="0068619A" w:rsidRPr="0068619A" w:rsidRDefault="0068619A" w:rsidP="0068619A">
      <w:pPr>
        <w:numPr>
          <w:ilvl w:val="0"/>
          <w:numId w:val="18"/>
        </w:numPr>
        <w:rPr>
          <w:lang w:val="es-MX"/>
        </w:rPr>
      </w:pPr>
      <w:r w:rsidRPr="0068619A">
        <w:rPr>
          <w:lang w:val="es-MX"/>
        </w:rPr>
        <w:t xml:space="preserve">Nivel de significancia: </w:t>
      </w:r>
      <m:oMath>
        <m:r>
          <w:rPr>
            <w:rFonts w:ascii="Cambria Math" w:hAnsi="Cambria Math"/>
            <w:lang w:val="es-MX"/>
          </w:rPr>
          <m:t>α=0.05</m:t>
        </m:r>
      </m:oMath>
    </w:p>
    <w:p w14:paraId="2FEB806B" w14:textId="2FE2454E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 xml:space="preserve">Como se conoce </w:t>
      </w:r>
      <m:oMath>
        <m:r>
          <w:rPr>
            <w:rFonts w:ascii="Cambria Math" w:hAnsi="Cambria Math"/>
            <w:lang w:val="es-MX"/>
          </w:rPr>
          <m:t>σ</m:t>
        </m:r>
      </m:oMath>
      <w:r w:rsidRPr="0068619A">
        <w:rPr>
          <w:lang w:val="es-MX"/>
        </w:rPr>
        <w:t xml:space="preserve">, utilizamos una </w:t>
      </w:r>
      <w:r w:rsidRPr="0068619A">
        <w:rPr>
          <w:b/>
          <w:bCs/>
          <w:lang w:val="es-MX"/>
        </w:rPr>
        <w:t>prueba Z para una media</w:t>
      </w:r>
      <w:r w:rsidRPr="0068619A">
        <w:rPr>
          <w:lang w:val="es-MX"/>
        </w:rPr>
        <w:t>.</w:t>
      </w:r>
    </w:p>
    <w:p w14:paraId="78AA4782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1. Plantear las hipótesis</w:t>
      </w:r>
    </w:p>
    <w:p w14:paraId="378640BC" w14:textId="354CDEF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 xml:space="preserve">La sucursal desea comprobar si la venta promedio diaria es mayor de </w:t>
      </w:r>
      <m:oMath>
        <m:r>
          <w:rPr>
            <w:rFonts w:ascii="Cambria Math" w:hAnsi="Cambria Math"/>
            <w:lang w:val="es-MX"/>
          </w:rPr>
          <m:t>$75,000</m:t>
        </m:r>
      </m:oMath>
      <w:r w:rsidRPr="0068619A">
        <w:rPr>
          <w:lang w:val="es-MX"/>
        </w:rPr>
        <w:t>:</w:t>
      </w:r>
    </w:p>
    <w:p w14:paraId="346E458A" w14:textId="0F5E4E98" w:rsidR="0068619A" w:rsidRPr="0068619A" w:rsidRDefault="00000000" w:rsidP="0068619A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</m:t>
              </m:r>
            </m:sub>
          </m:sSub>
          <m:r>
            <w:rPr>
              <w:rFonts w:ascii="Cambria Math" w:hAnsi="Cambria Math"/>
              <w:lang w:val="es-MX"/>
            </w:rPr>
            <m:t>:μ≤$75,000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:μ&gt;$75,000</m:t>
          </m:r>
        </m:oMath>
      </m:oMathPara>
    </w:p>
    <w:p w14:paraId="056E7F6D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 xml:space="preserve">Es una prueba de </w:t>
      </w:r>
      <w:r w:rsidRPr="0068619A">
        <w:rPr>
          <w:b/>
          <w:bCs/>
          <w:lang w:val="es-MX"/>
        </w:rPr>
        <w:t>cola derecha</w:t>
      </w:r>
      <w:r w:rsidRPr="0068619A">
        <w:rPr>
          <w:lang w:val="es-MX"/>
        </w:rPr>
        <w:t>.</w:t>
      </w:r>
    </w:p>
    <w:p w14:paraId="7B1B263A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2. Calcular el error estándar</w:t>
      </w:r>
    </w:p>
    <w:p w14:paraId="5B9670A9" w14:textId="4EDA38C6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SE=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</m:rad>
            </m:den>
          </m:f>
        </m:oMath>
      </m:oMathPara>
    </w:p>
    <w:p w14:paraId="356CEB52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Sustituyendo:</w:t>
      </w:r>
    </w:p>
    <w:p w14:paraId="2E8C8028" w14:textId="3DD7A1E2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SE=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10,000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100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SE=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10,000</m:t>
              </m:r>
            </m:num>
            <m:den>
              <m:r>
                <w:rPr>
                  <w:rFonts w:ascii="Cambria Math" w:hAnsi="Cambria Math"/>
                  <w:lang w:val="es-MX"/>
                </w:rPr>
                <m:t>10</m:t>
              </m:r>
            </m:den>
          </m:f>
          <m:r>
            <w:rPr>
              <w:rFonts w:ascii="Cambria Math" w:hAnsi="Cambria Math"/>
              <w:lang w:val="es-MX"/>
            </w:rPr>
            <m:t>=$1,000</m:t>
          </m:r>
        </m:oMath>
      </m:oMathPara>
    </w:p>
    <w:p w14:paraId="5F1D506D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3. Calcular el estadístico de prueba Z</w:t>
      </w:r>
    </w:p>
    <w:p w14:paraId="02A353E5" w14:textId="6268B1C3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SE</m:t>
              </m:r>
            </m:den>
          </m:f>
        </m:oMath>
      </m:oMathPara>
    </w:p>
    <w:p w14:paraId="4ED63A0E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Sustituyendo:</w:t>
      </w:r>
    </w:p>
    <w:p w14:paraId="0B7DF7F8" w14:textId="00447877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77,200-75,000</m:t>
              </m:r>
            </m:num>
            <m:den>
              <m:r>
                <w:rPr>
                  <w:rFonts w:ascii="Cambria Math" w:hAnsi="Cambria Math"/>
                  <w:lang w:val="es-MX"/>
                </w:rPr>
                <m:t>1,000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2,200</m:t>
              </m:r>
            </m:num>
            <m:den>
              <m:r>
                <w:rPr>
                  <w:rFonts w:ascii="Cambria Math" w:hAnsi="Cambria Math"/>
                  <w:lang w:val="es-MX"/>
                </w:rPr>
                <m:t>1,000</m:t>
              </m:r>
            </m:den>
          </m:f>
          <m:r>
            <w:rPr>
              <w:rFonts w:ascii="Cambria Math" w:hAnsi="Cambria Math"/>
              <w:lang w:val="es-MX"/>
            </w:rPr>
            <m:t>=2.20</m:t>
          </m:r>
        </m:oMath>
      </m:oMathPara>
    </w:p>
    <w:p w14:paraId="7A9E9725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Por lo tanto:</w:t>
      </w:r>
    </w:p>
    <w:p w14:paraId="31194D2B" w14:textId="197B4504" w:rsidR="0068619A" w:rsidRPr="0068619A" w:rsidRDefault="00000000" w:rsidP="0068619A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Z</m:t>
              </m:r>
            </m:e>
            <m:sub>
              <m:r>
                <m:rPr>
                  <m:nor/>
                </m:rPr>
                <w:rPr>
                  <w:lang w:val="es-MX"/>
                </w:rPr>
                <m:t>calculado</m:t>
              </m:r>
            </m:sub>
          </m:sSub>
          <m:r>
            <w:rPr>
              <w:rFonts w:ascii="Cambria Math" w:hAnsi="Cambria Math"/>
              <w:lang w:val="es-MX"/>
            </w:rPr>
            <m:t>=2.20</m:t>
          </m:r>
        </m:oMath>
      </m:oMathPara>
    </w:p>
    <w:p w14:paraId="32B245A9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4. Determinar el valor crítico</w:t>
      </w:r>
    </w:p>
    <w:p w14:paraId="7C273277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Para una prueba de cola derecha con:</w:t>
      </w:r>
    </w:p>
    <w:p w14:paraId="06C809C7" w14:textId="22FE8CC1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α=0.05</m:t>
          </m:r>
        </m:oMath>
      </m:oMathPara>
    </w:p>
    <w:p w14:paraId="432BC539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el valor crítico de la distribución normal estándar es:</w:t>
      </w:r>
    </w:p>
    <w:p w14:paraId="013A02D0" w14:textId="4C8C62E5" w:rsidR="0068619A" w:rsidRPr="0068619A" w:rsidRDefault="00000000" w:rsidP="0068619A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Z</m:t>
              </m:r>
            </m:e>
            <m:sub>
              <m:r>
                <m:rPr>
                  <m:nor/>
                </m:rPr>
                <w:rPr>
                  <w:lang w:val="es-MX"/>
                </w:rPr>
                <m:t>cr</m:t>
              </m:r>
              <m:limUpp>
                <m:limUppPr>
                  <m:ctrlPr>
                    <w:rPr>
                      <w:rFonts w:ascii="Cambria Math" w:hAnsi="Cambria Math"/>
                      <w:lang w:val="es-MX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lang w:val="es-MX"/>
                    </w:rPr>
                    <m:t>ı</m:t>
                  </m:r>
                </m:e>
                <m:lim>
                  <m:r>
                    <w:rPr>
                      <w:rFonts w:ascii="Cambria Math" w:hAnsi="Cambria Math"/>
                      <w:lang w:val="es-MX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lang w:val="es-MX"/>
                </w:rPr>
                <m:t>tico</m:t>
              </m:r>
            </m:sub>
          </m:sSub>
          <m:r>
            <w:rPr>
              <w:rFonts w:ascii="Cambria Math" w:hAnsi="Cambria Math"/>
              <w:lang w:val="es-MX"/>
            </w:rPr>
            <m:t>=1.645</m:t>
          </m:r>
        </m:oMath>
      </m:oMathPara>
    </w:p>
    <w:p w14:paraId="298A96A4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La regla de decisión es:</w:t>
      </w:r>
    </w:p>
    <w:p w14:paraId="44C1EA72" w14:textId="2BDB649A" w:rsidR="0068619A" w:rsidRPr="0068619A" w:rsidRDefault="0068619A" w:rsidP="0068619A">
      <w:pPr>
        <w:numPr>
          <w:ilvl w:val="0"/>
          <w:numId w:val="19"/>
        </w:numPr>
        <w:rPr>
          <w:lang w:val="es-MX"/>
        </w:rPr>
      </w:pPr>
      <w:r w:rsidRPr="0068619A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Z≤1.645</m:t>
        </m:r>
      </m:oMath>
      <w:r w:rsidRPr="0068619A">
        <w:rPr>
          <w:lang w:val="es-MX"/>
        </w:rPr>
        <w:t xml:space="preserve">, no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8619A">
        <w:rPr>
          <w:lang w:val="es-MX"/>
        </w:rPr>
        <w:t>.</w:t>
      </w:r>
    </w:p>
    <w:p w14:paraId="5E4BE6B9" w14:textId="6BD8D1E1" w:rsidR="0068619A" w:rsidRPr="0068619A" w:rsidRDefault="0068619A" w:rsidP="0068619A">
      <w:pPr>
        <w:numPr>
          <w:ilvl w:val="0"/>
          <w:numId w:val="19"/>
        </w:numPr>
        <w:rPr>
          <w:lang w:val="es-MX"/>
        </w:rPr>
      </w:pPr>
      <w:r w:rsidRPr="0068619A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Z&gt;1.645</m:t>
        </m:r>
      </m:oMath>
      <w:r w:rsidRPr="0068619A">
        <w:rPr>
          <w:lang w:val="es-MX"/>
        </w:rPr>
        <w:t xml:space="preserve">,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8619A">
        <w:rPr>
          <w:lang w:val="es-MX"/>
        </w:rPr>
        <w:t>.</w:t>
      </w:r>
    </w:p>
    <w:p w14:paraId="20DF3E7F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lastRenderedPageBreak/>
        <w:t>Como:</w:t>
      </w:r>
    </w:p>
    <w:p w14:paraId="2F6D4835" w14:textId="18CE2406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2.20&gt;1.645</m:t>
          </m:r>
        </m:oMath>
      </m:oMathPara>
    </w:p>
    <w:p w14:paraId="0E77EA54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el estadístico se encuentra en la región de rechazo.</w:t>
      </w:r>
    </w:p>
    <w:p w14:paraId="29656086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5. Calcular el valor p</w:t>
      </w:r>
    </w:p>
    <w:p w14:paraId="3134BD83" w14:textId="7B0A5499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 xml:space="preserve">Para </w:t>
      </w:r>
      <m:oMath>
        <m:r>
          <w:rPr>
            <w:rFonts w:ascii="Cambria Math" w:hAnsi="Cambria Math"/>
            <w:lang w:val="es-MX"/>
          </w:rPr>
          <m:t>Z=2.20</m:t>
        </m:r>
      </m:oMath>
      <w:r w:rsidRPr="0068619A">
        <w:rPr>
          <w:lang w:val="es-MX"/>
        </w:rPr>
        <w:t>:</w:t>
      </w:r>
    </w:p>
    <w:p w14:paraId="4F571358" w14:textId="4DBA00AA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</m:t>
          </m:r>
          <m:d>
            <m:dPr>
              <m:ctrlPr>
                <w:rPr>
                  <w:rFonts w:ascii="Cambria Math" w:hAnsi="Cambria Math"/>
                  <w:lang w:val="es-MX"/>
                </w:rPr>
              </m:ctrlPr>
            </m:dPr>
            <m:e>
              <m:r>
                <w:rPr>
                  <w:rFonts w:ascii="Cambria Math" w:hAnsi="Cambria Math"/>
                  <w:lang w:val="es-MX"/>
                </w:rPr>
                <m:t>Z≤2.20</m:t>
              </m:r>
            </m:e>
          </m:d>
          <m:r>
            <w:rPr>
              <w:rFonts w:ascii="Cambria Math" w:hAnsi="Cambria Math"/>
              <w:lang w:val="es-MX"/>
            </w:rPr>
            <m:t>=0.9861</m:t>
          </m:r>
        </m:oMath>
      </m:oMathPara>
    </w:p>
    <w:p w14:paraId="5A8DFF1E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Como la prueba es de cola derecha:</w:t>
      </w:r>
    </w:p>
    <w:p w14:paraId="14810E2C" w14:textId="65E1627C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p=1-0.9861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p=0.0139</m:t>
          </m:r>
        </m:oMath>
      </m:oMathPara>
    </w:p>
    <w:p w14:paraId="36097385" w14:textId="77777777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>Comparamos:</w:t>
      </w:r>
    </w:p>
    <w:p w14:paraId="23A17E60" w14:textId="723C4F54" w:rsidR="0068619A" w:rsidRPr="0068619A" w:rsidRDefault="0068619A" w:rsidP="0068619A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p=0.0139&lt;α=0.05</m:t>
          </m:r>
        </m:oMath>
      </m:oMathPara>
    </w:p>
    <w:p w14:paraId="0579E02D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Decisión</w:t>
      </w:r>
    </w:p>
    <w:p w14:paraId="2F99D3C6" w14:textId="1F66BC66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 xml:space="preserve">Se </w:t>
      </w:r>
      <w:r w:rsidRPr="0068619A">
        <w:rPr>
          <w:b/>
          <w:bCs/>
          <w:lang w:val="es-MX"/>
        </w:rPr>
        <w:t xml:space="preserve">rechaza la hipótesis nula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68619A">
        <w:rPr>
          <w:lang w:val="es-MX"/>
        </w:rPr>
        <w:t>.</w:t>
      </w:r>
    </w:p>
    <w:p w14:paraId="3B5E19F6" w14:textId="77777777" w:rsidR="0068619A" w:rsidRPr="0068619A" w:rsidRDefault="0068619A" w:rsidP="0068619A">
      <w:pPr>
        <w:rPr>
          <w:b/>
          <w:bCs/>
          <w:lang w:val="es-MX"/>
        </w:rPr>
      </w:pPr>
      <w:r w:rsidRPr="0068619A">
        <w:rPr>
          <w:b/>
          <w:bCs/>
          <w:lang w:val="es-MX"/>
        </w:rPr>
        <w:t>Conclusión</w:t>
      </w:r>
    </w:p>
    <w:p w14:paraId="2416D3B3" w14:textId="4C7DFEA0" w:rsidR="0068619A" w:rsidRPr="0068619A" w:rsidRDefault="0068619A" w:rsidP="0068619A">
      <w:pPr>
        <w:rPr>
          <w:lang w:val="es-MX"/>
        </w:rPr>
      </w:pPr>
      <w:r w:rsidRPr="0068619A">
        <w:rPr>
          <w:lang w:val="es-MX"/>
        </w:rPr>
        <w:t xml:space="preserve">Con un nivel de significancia del </w:t>
      </w:r>
      <m:oMath>
        <m:r>
          <w:rPr>
            <w:rFonts w:ascii="Cambria Math" w:hAnsi="Cambria Math"/>
            <w:lang w:val="es-MX"/>
          </w:rPr>
          <m:t>5%</m:t>
        </m:r>
      </m:oMath>
      <w:r w:rsidRPr="0068619A">
        <w:rPr>
          <w:lang w:val="es-MX"/>
        </w:rPr>
        <w:t xml:space="preserve">, existe evidencia estadística suficiente para concluir que la sucursal vende, en promedio, </w:t>
      </w:r>
      <w:r w:rsidRPr="0068619A">
        <w:rPr>
          <w:b/>
          <w:bCs/>
          <w:lang w:val="es-MX"/>
        </w:rPr>
        <w:t xml:space="preserve">más de </w:t>
      </w:r>
      <m:oMath>
        <m:r>
          <w:rPr>
            <w:rFonts w:ascii="Cambria Math" w:hAnsi="Cambria Math"/>
            <w:lang w:val="es-MX"/>
          </w:rPr>
          <m:t>$75,000</m:t>
        </m:r>
      </m:oMath>
      <w:r w:rsidRPr="0068619A">
        <w:rPr>
          <w:b/>
          <w:bCs/>
          <w:lang w:val="es-MX"/>
        </w:rPr>
        <w:t>diarios</w:t>
      </w:r>
      <w:r w:rsidRPr="0068619A">
        <w:rPr>
          <w:lang w:val="es-MX"/>
        </w:rPr>
        <w:t>.</w:t>
      </w:r>
    </w:p>
    <w:p w14:paraId="6F79892D" w14:textId="6EAF4BF6" w:rsidR="0068619A" w:rsidRPr="0068619A" w:rsidRDefault="0068619A">
      <w:pPr>
        <w:rPr>
          <w:lang w:val="es-MX"/>
        </w:rPr>
      </w:pPr>
      <w:r w:rsidRPr="0068619A">
        <w:rPr>
          <w:lang w:val="es-MX"/>
        </w:rPr>
        <w:t xml:space="preserve">El resultado es estadísticamente significativo porque la probabilidad de obtener una media de </w:t>
      </w:r>
      <m:oMath>
        <m:r>
          <w:rPr>
            <w:rFonts w:ascii="Cambria Math" w:hAnsi="Cambria Math"/>
            <w:lang w:val="es-MX"/>
          </w:rPr>
          <m:t>$77,200</m:t>
        </m:r>
      </m:oMath>
      <w:r w:rsidRPr="0068619A">
        <w:rPr>
          <w:lang w:val="es-MX"/>
        </w:rPr>
        <w:t xml:space="preserve">o mayor, suponiendo que la media poblacional fuera de </w:t>
      </w:r>
      <m:oMath>
        <m:r>
          <w:rPr>
            <w:rFonts w:ascii="Cambria Math" w:hAnsi="Cambria Math"/>
            <w:lang w:val="es-MX"/>
          </w:rPr>
          <m:t>$75,000</m:t>
        </m:r>
      </m:oMath>
      <w:r w:rsidRPr="0068619A">
        <w:rPr>
          <w:lang w:val="es-MX"/>
        </w:rPr>
        <w:t>, es aproximadamente:</w:t>
      </w:r>
      <w:r>
        <w:rPr>
          <w:lang w:val="es-MX"/>
        </w:rPr>
        <w:t xml:space="preserve"> </w:t>
      </w:r>
      <m:oMath>
        <m:r>
          <w:rPr>
            <w:rFonts w:ascii="Cambria Math" w:hAnsi="Cambria Math"/>
            <w:lang w:val="es-MX"/>
          </w:rPr>
          <m:t>1.39%</m:t>
        </m:r>
      </m:oMath>
    </w:p>
    <w:p w14:paraId="7BF8EB43" w14:textId="77777777" w:rsidR="00EE5794" w:rsidRDefault="00000000">
      <w:pPr>
        <w:pStyle w:val="Ttulo3"/>
      </w:pPr>
      <w:proofErr w:type="spellStart"/>
      <w:r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1.2-B</w:t>
      </w:r>
    </w:p>
    <w:p w14:paraId="17666593" w14:textId="77777777" w:rsidR="00EE5794" w:rsidRDefault="00000000">
      <w:r>
        <w:t xml:space="preserve">El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objetivo</w:t>
      </w:r>
      <w:proofErr w:type="spellEnd"/>
      <w:r>
        <w:t xml:space="preserve"> es 15 </w:t>
      </w:r>
      <w:proofErr w:type="spellStart"/>
      <w:r>
        <w:t>minutos</w:t>
      </w:r>
      <w:proofErr w:type="spellEnd"/>
      <w:r>
        <w:t xml:space="preserve">. n=16, x̄=16.5, s=3.0. </w:t>
      </w:r>
      <w:proofErr w:type="spellStart"/>
      <w:r>
        <w:t>Pruebe</w:t>
      </w:r>
      <w:proofErr w:type="spellEnd"/>
      <w:r>
        <w:t xml:space="preserve"> H₁: μ&gt;15 con α=0.05.</w:t>
      </w:r>
    </w:p>
    <w:p w14:paraId="3ECCA2D5" w14:textId="7D76F44B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Se aplica una </w:t>
      </w:r>
      <w:r w:rsidRPr="005428FC">
        <w:rPr>
          <w:b/>
          <w:bCs/>
          <w:lang w:val="es-MX"/>
        </w:rPr>
        <w:t>prueba t de Student para una muestra</w:t>
      </w:r>
      <w:r w:rsidRPr="005428FC">
        <w:rPr>
          <w:lang w:val="es-MX"/>
        </w:rPr>
        <w:t xml:space="preserve">, porque se utiliza la desviación estándar muestral </w:t>
      </w:r>
      <m:oMath>
        <m:r>
          <w:rPr>
            <w:rFonts w:ascii="Cambria Math" w:hAnsi="Cambria Math"/>
            <w:lang w:val="es-MX"/>
          </w:rPr>
          <m:t>s</m:t>
        </m:r>
      </m:oMath>
      <w:r w:rsidRPr="005428FC">
        <w:rPr>
          <w:lang w:val="es-MX"/>
        </w:rPr>
        <w:t>.</w:t>
      </w:r>
    </w:p>
    <w:p w14:paraId="4B8F8B83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1. Hipótesis</w:t>
      </w:r>
    </w:p>
    <w:p w14:paraId="5CE7FB07" w14:textId="3D03A87B" w:rsidR="005428FC" w:rsidRPr="005428FC" w:rsidRDefault="00000000" w:rsidP="005428FC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</m:t>
              </m:r>
            </m:sub>
          </m:sSub>
          <m:r>
            <w:rPr>
              <w:rFonts w:ascii="Cambria Math" w:hAnsi="Cambria Math"/>
              <w:lang w:val="es-MX"/>
            </w:rPr>
            <m:t>:μ≤15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:μ&gt;15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A961E99" w14:textId="7720E2B6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Es una prueba de </w:t>
      </w:r>
      <w:r w:rsidRPr="005428FC">
        <w:rPr>
          <w:b/>
          <w:bCs/>
          <w:lang w:val="es-MX"/>
        </w:rPr>
        <w:t>cola derecha</w:t>
      </w:r>
      <w:r w:rsidRPr="005428FC">
        <w:rPr>
          <w:lang w:val="es-MX"/>
        </w:rPr>
        <w:t xml:space="preserve"> con </w:t>
      </w:r>
      <m:oMath>
        <m:r>
          <w:rPr>
            <w:rFonts w:ascii="Cambria Math" w:hAnsi="Cambria Math"/>
            <w:lang w:val="es-MX"/>
          </w:rPr>
          <m:t>α=0.05</m:t>
        </m:r>
      </m:oMath>
      <w:r w:rsidRPr="005428FC">
        <w:rPr>
          <w:lang w:val="es-MX"/>
        </w:rPr>
        <w:t>.</w:t>
      </w:r>
    </w:p>
    <w:p w14:paraId="7C20B25D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2. Estadístico de prueba</w:t>
      </w:r>
    </w:p>
    <w:p w14:paraId="0D679160" w14:textId="52EB420A" w:rsidR="005428FC" w:rsidRPr="005428FC" w:rsidRDefault="005428FC" w:rsidP="005428FC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t=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s/</m:t>
              </m:r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940BF74" w14:textId="7777777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>Sustituyendo:</w:t>
      </w:r>
    </w:p>
    <w:p w14:paraId="23FDAC18" w14:textId="7F728A0A" w:rsidR="005428FC" w:rsidRPr="005428FC" w:rsidRDefault="005428FC" w:rsidP="005428FC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t=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16.5-15</m:t>
              </m:r>
            </m:num>
            <m:den>
              <m:r>
                <w:rPr>
                  <w:rFonts w:ascii="Cambria Math" w:hAnsi="Cambria Math"/>
                  <w:lang w:val="es-MX"/>
                </w:rPr>
                <m:t>3/</m:t>
              </m:r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MX"/>
                    </w:rPr>
                    <m:t>16</m:t>
                  </m:r>
                </m:e>
              </m:rad>
            </m:den>
          </m:f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1.5</m:t>
              </m:r>
            </m:num>
            <m:den>
              <m:r>
                <w:rPr>
                  <w:rFonts w:ascii="Cambria Math" w:hAnsi="Cambria Math"/>
                  <w:lang w:val="es-MX"/>
                </w:rPr>
                <m:t>0.75</m:t>
              </m:r>
            </m:den>
          </m:f>
          <m:r>
            <w:rPr>
              <w:rFonts w:ascii="Cambria Math" w:hAnsi="Cambria Math"/>
              <w:lang w:val="es-MX"/>
            </w:rPr>
            <m:t>=2.00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5BFDE39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lastRenderedPageBreak/>
        <w:t>3. Valor crítico</w:t>
      </w:r>
    </w:p>
    <w:p w14:paraId="3CBD11D1" w14:textId="7777777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>Los grados de libertad son:</w:t>
      </w:r>
    </w:p>
    <w:p w14:paraId="3C6141FD" w14:textId="1B9081DF" w:rsidR="005428FC" w:rsidRPr="005428FC" w:rsidRDefault="005428FC" w:rsidP="005428FC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gl=n-1=16-1=15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7A2D5030" w14:textId="727F05F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Para </w:t>
      </w:r>
      <m:oMath>
        <m:r>
          <w:rPr>
            <w:rFonts w:ascii="Cambria Math" w:hAnsi="Cambria Math"/>
            <w:lang w:val="es-MX"/>
          </w:rPr>
          <m:t>α=0.05</m:t>
        </m:r>
      </m:oMath>
      <w:r w:rsidRPr="005428FC">
        <w:rPr>
          <w:lang w:val="es-MX"/>
        </w:rPr>
        <w:t xml:space="preserve">y </w:t>
      </w:r>
      <m:oMath>
        <m:r>
          <w:rPr>
            <w:rFonts w:ascii="Cambria Math" w:hAnsi="Cambria Math"/>
            <w:lang w:val="es-MX"/>
          </w:rPr>
          <m:t>gl=15</m:t>
        </m:r>
      </m:oMath>
      <w:r w:rsidRPr="005428FC">
        <w:rPr>
          <w:lang w:val="es-MX"/>
        </w:rPr>
        <w:t>:</w:t>
      </w:r>
    </w:p>
    <w:p w14:paraId="376A3401" w14:textId="6E51DA7F" w:rsidR="005428FC" w:rsidRPr="005428FC" w:rsidRDefault="00000000" w:rsidP="005428FC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t</m:t>
              </m:r>
            </m:e>
            <m:sub>
              <m:r>
                <m:rPr>
                  <m:nor/>
                </m:rPr>
                <w:rPr>
                  <w:lang w:val="es-MX"/>
                </w:rPr>
                <m:t>cr</m:t>
              </m:r>
              <m:limUpp>
                <m:limUppPr>
                  <m:ctrlPr>
                    <w:rPr>
                      <w:rFonts w:ascii="Cambria Math" w:hAnsi="Cambria Math"/>
                      <w:lang w:val="es-MX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lang w:val="es-MX"/>
                    </w:rPr>
                    <m:t>ı</m:t>
                  </m:r>
                </m:e>
                <m:lim>
                  <m:r>
                    <w:rPr>
                      <w:rFonts w:ascii="Cambria Math" w:hAnsi="Cambria Math"/>
                      <w:lang w:val="es-MX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lang w:val="es-MX"/>
                </w:rPr>
                <m:t>tico</m:t>
              </m:r>
            </m:sub>
          </m:sSub>
          <m:r>
            <w:rPr>
              <w:rFonts w:ascii="Cambria Math" w:hAnsi="Cambria Math"/>
              <w:lang w:val="es-MX"/>
            </w:rPr>
            <m:t>=1.753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0059D9DE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4. Decisión</w:t>
      </w:r>
    </w:p>
    <w:p w14:paraId="1207C26A" w14:textId="7777777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>Como:</w:t>
      </w:r>
    </w:p>
    <w:p w14:paraId="4EBA08CB" w14:textId="342632E7" w:rsidR="005428FC" w:rsidRPr="005428FC" w:rsidRDefault="00000000" w:rsidP="005428FC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t</m:t>
              </m:r>
            </m:e>
            <m:sub>
              <m:r>
                <m:rPr>
                  <m:nor/>
                </m:rPr>
                <w:rPr>
                  <w:lang w:val="es-MX"/>
                </w:rPr>
                <m:t>calculado</m:t>
              </m:r>
            </m:sub>
          </m:sSub>
          <m:r>
            <w:rPr>
              <w:rFonts w:ascii="Cambria Math" w:hAnsi="Cambria Math"/>
              <w:lang w:val="es-MX"/>
            </w:rPr>
            <m:t>=2.00&gt;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t</m:t>
              </m:r>
            </m:e>
            <m:sub>
              <m:r>
                <m:rPr>
                  <m:nor/>
                </m:rPr>
                <w:rPr>
                  <w:lang w:val="es-MX"/>
                </w:rPr>
                <m:t>cr</m:t>
              </m:r>
              <m:limUpp>
                <m:limUppPr>
                  <m:ctrlPr>
                    <w:rPr>
                      <w:rFonts w:ascii="Cambria Math" w:hAnsi="Cambria Math"/>
                      <w:lang w:val="es-MX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lang w:val="es-MX"/>
                    </w:rPr>
                    <m:t>ı</m:t>
                  </m:r>
                </m:e>
                <m:lim>
                  <m:r>
                    <w:rPr>
                      <w:rFonts w:ascii="Cambria Math" w:hAnsi="Cambria Math"/>
                      <w:lang w:val="es-MX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lang w:val="es-MX"/>
                </w:rPr>
                <m:t>tico</m:t>
              </m:r>
            </m:sub>
          </m:sSub>
          <m:r>
            <w:rPr>
              <w:rFonts w:ascii="Cambria Math" w:hAnsi="Cambria Math"/>
              <w:lang w:val="es-MX"/>
            </w:rPr>
            <m:t>=1.753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51F02300" w14:textId="621F72F1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se </w:t>
      </w:r>
      <w:r w:rsidRPr="005428FC">
        <w:rPr>
          <w:b/>
          <w:bCs/>
          <w:lang w:val="es-MX"/>
        </w:rPr>
        <w:t xml:space="preserve">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5428FC">
        <w:rPr>
          <w:lang w:val="es-MX"/>
        </w:rPr>
        <w:t xml:space="preserve">. El valor </w:t>
      </w:r>
      <m:oMath>
        <m:r>
          <w:rPr>
            <w:rFonts w:ascii="Cambria Math" w:hAnsi="Cambria Math"/>
            <w:lang w:val="es-MX"/>
          </w:rPr>
          <m:t>p</m:t>
        </m:r>
      </m:oMath>
      <w:r w:rsidRPr="005428FC">
        <w:rPr>
          <w:lang w:val="es-MX"/>
        </w:rPr>
        <w:t xml:space="preserve">es aproximadamente </w:t>
      </w:r>
      <m:oMath>
        <m:r>
          <w:rPr>
            <w:rFonts w:ascii="Cambria Math" w:hAnsi="Cambria Math"/>
            <w:lang w:val="es-MX"/>
          </w:rPr>
          <m:t>0.032</m:t>
        </m:r>
      </m:oMath>
      <w:r w:rsidRPr="005428FC">
        <w:rPr>
          <w:lang w:val="es-MX"/>
        </w:rPr>
        <w:t xml:space="preserve">, menor que </w:t>
      </w:r>
      <m:oMath>
        <m:r>
          <w:rPr>
            <w:rFonts w:ascii="Cambria Math" w:hAnsi="Cambria Math"/>
            <w:lang w:val="es-MX"/>
          </w:rPr>
          <m:t>0.05</m:t>
        </m:r>
      </m:oMath>
      <w:r w:rsidRPr="005428FC">
        <w:rPr>
          <w:lang w:val="es-MX"/>
        </w:rPr>
        <w:t>.</w:t>
      </w:r>
    </w:p>
    <w:p w14:paraId="047B9F74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Conclusión</w:t>
      </w:r>
    </w:p>
    <w:p w14:paraId="15A0E090" w14:textId="77777777" w:rsid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Existe evidencia estadística suficiente, con un nivel de significancia del 5 %, para concluir que el </w:t>
      </w:r>
      <w:r w:rsidRPr="005428FC">
        <w:rPr>
          <w:b/>
          <w:bCs/>
          <w:lang w:val="es-MX"/>
        </w:rPr>
        <w:t>tiempo promedio es mayor de 15 minutos</w:t>
      </w:r>
      <w:r w:rsidRPr="005428FC">
        <w:rPr>
          <w:lang w:val="es-MX"/>
        </w:rPr>
        <w:t>.</w:t>
      </w:r>
    </w:p>
    <w:p w14:paraId="1767C4F0" w14:textId="5F1623CF" w:rsidR="008E25BA" w:rsidRPr="005428FC" w:rsidRDefault="008E25BA" w:rsidP="005428FC">
      <w:pPr>
        <w:rPr>
          <w:lang w:val="es-MX"/>
        </w:rPr>
      </w:pPr>
      <w:r>
        <w:rPr>
          <w:noProof/>
          <w:lang w:val="es-MX"/>
        </w:rPr>
        <w:drawing>
          <wp:inline distT="0" distB="0" distL="0" distR="0" wp14:anchorId="60899970" wp14:editId="0F0F755D">
            <wp:extent cx="6072505" cy="3773170"/>
            <wp:effectExtent l="0" t="0" r="4445" b="0"/>
            <wp:docPr id="8534692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505" cy="377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CB20D" w14:textId="77777777" w:rsidR="008E25BA" w:rsidRDefault="008E25BA">
      <w:pPr>
        <w:pStyle w:val="Ttulo3"/>
      </w:pPr>
    </w:p>
    <w:p w14:paraId="4E1791E1" w14:textId="77777777" w:rsidR="008E25BA" w:rsidRPr="008E25BA" w:rsidRDefault="008E25BA" w:rsidP="008E25BA"/>
    <w:p w14:paraId="724FDD8B" w14:textId="715F67C4" w:rsidR="00EE5794" w:rsidRDefault="00000000">
      <w:pPr>
        <w:pStyle w:val="Ttulo3"/>
      </w:pPr>
      <w:proofErr w:type="spellStart"/>
      <w:r>
        <w:lastRenderedPageBreak/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1.2-C</w:t>
      </w:r>
    </w:p>
    <w:p w14:paraId="7CF31C59" w14:textId="77777777" w:rsidR="00EE5794" w:rsidRDefault="00000000">
      <w:r>
        <w:t xml:space="preserve">De 400 </w:t>
      </w:r>
      <w:proofErr w:type="spellStart"/>
      <w:r>
        <w:t>clientes</w:t>
      </w:r>
      <w:proofErr w:type="spellEnd"/>
      <w:r>
        <w:t xml:space="preserve">, 236 </w:t>
      </w:r>
      <w:proofErr w:type="spellStart"/>
      <w:r>
        <w:t>recomendarían</w:t>
      </w:r>
      <w:proofErr w:type="spellEnd"/>
      <w:r>
        <w:t xml:space="preserve"> la </w:t>
      </w:r>
      <w:proofErr w:type="spellStart"/>
      <w:r>
        <w:t>empresa</w:t>
      </w:r>
      <w:proofErr w:type="spellEnd"/>
      <w:r>
        <w:t xml:space="preserve">. </w:t>
      </w:r>
      <w:proofErr w:type="spellStart"/>
      <w:r>
        <w:t>Pruebe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proporción</w:t>
      </w:r>
      <w:proofErr w:type="spellEnd"/>
      <w:r>
        <w:t xml:space="preserve"> es </w:t>
      </w:r>
      <w:proofErr w:type="spellStart"/>
      <w:r>
        <w:t>distinta</w:t>
      </w:r>
      <w:proofErr w:type="spellEnd"/>
      <w:r>
        <w:t xml:space="preserve"> de 0.55 con α=0.05.</w:t>
      </w:r>
    </w:p>
    <w:p w14:paraId="4491F853" w14:textId="7777777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Se aplica una </w:t>
      </w:r>
      <w:r w:rsidRPr="005428FC">
        <w:rPr>
          <w:b/>
          <w:bCs/>
          <w:lang w:val="es-MX"/>
        </w:rPr>
        <w:t>prueba Z para una proporción</w:t>
      </w:r>
      <w:r w:rsidRPr="005428FC">
        <w:rPr>
          <w:lang w:val="es-MX"/>
        </w:rPr>
        <w:t>.</w:t>
      </w:r>
    </w:p>
    <w:p w14:paraId="2EF06D75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1. Hipótesis</w:t>
      </w:r>
    </w:p>
    <w:p w14:paraId="58A3EB28" w14:textId="61AD0C70" w:rsidR="005428FC" w:rsidRPr="005428FC" w:rsidRDefault="00000000" w:rsidP="005428FC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</m:t>
              </m:r>
            </m:sub>
          </m:sSub>
          <m:r>
            <w:rPr>
              <w:rFonts w:ascii="Cambria Math" w:hAnsi="Cambria Math"/>
              <w:lang w:val="es-MX"/>
            </w:rPr>
            <m:t>:p=0.55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:p≠0.55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23814C94" w14:textId="7B42311A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Es una prueba de </w:t>
      </w:r>
      <w:r w:rsidRPr="005428FC">
        <w:rPr>
          <w:b/>
          <w:bCs/>
          <w:lang w:val="es-MX"/>
        </w:rPr>
        <w:t>dos colas</w:t>
      </w:r>
      <w:r w:rsidRPr="005428FC">
        <w:rPr>
          <w:lang w:val="es-MX"/>
        </w:rPr>
        <w:t xml:space="preserve"> con </w:t>
      </w:r>
      <m:oMath>
        <m:r>
          <w:rPr>
            <w:rFonts w:ascii="Cambria Math" w:hAnsi="Cambria Math"/>
            <w:lang w:val="es-MX"/>
          </w:rPr>
          <m:t>α=0.05</m:t>
        </m:r>
      </m:oMath>
      <w:r w:rsidRPr="005428FC">
        <w:rPr>
          <w:lang w:val="es-MX"/>
        </w:rPr>
        <w:t>.</w:t>
      </w:r>
    </w:p>
    <w:p w14:paraId="32638496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2. Proporción muestral</w:t>
      </w:r>
    </w:p>
    <w:p w14:paraId="2EE23886" w14:textId="2AABCAB6" w:rsidR="005428FC" w:rsidRPr="005428FC" w:rsidRDefault="00000000" w:rsidP="005428FC">
      <w:pPr>
        <w:rPr>
          <w:lang w:val="es-MX"/>
        </w:rPr>
      </w:pPr>
      <m:oMathPara>
        <m:oMath>
          <m:acc>
            <m:accPr>
              <m:ctrlPr>
                <w:rPr>
                  <w:rFonts w:ascii="Cambria Math" w:hAnsi="Cambria Math"/>
                  <w:lang w:val="es-MX"/>
                </w:rPr>
              </m:ctrlPr>
            </m:accPr>
            <m:e>
              <m:r>
                <w:rPr>
                  <w:rFonts w:ascii="Cambria Math" w:hAnsi="Cambria Math"/>
                  <w:lang w:val="es-MX"/>
                </w:rPr>
                <m:t>p</m:t>
              </m:r>
            </m:e>
          </m:acc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236</m:t>
              </m:r>
            </m:num>
            <m:den>
              <m:r>
                <w:rPr>
                  <w:rFonts w:ascii="Cambria Math" w:hAnsi="Cambria Math"/>
                  <w:lang w:val="es-MX"/>
                </w:rPr>
                <m:t>400</m:t>
              </m:r>
            </m:den>
          </m:f>
          <m:r>
            <w:rPr>
              <w:rFonts w:ascii="Cambria Math" w:hAnsi="Cambria Math"/>
              <w:lang w:val="es-MX"/>
            </w:rPr>
            <m:t>=0.59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379F31D7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3. Estadístico de prueba</w:t>
      </w:r>
    </w:p>
    <w:p w14:paraId="7147D1AE" w14:textId="19485D2A" w:rsidR="005428FC" w:rsidRPr="005428FC" w:rsidRDefault="005428FC" w:rsidP="005428FC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acc>
                <m:accPr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p</m:t>
                  </m:r>
                </m:e>
              </m:acc>
              <m:r>
                <w:rPr>
                  <w:rFonts w:ascii="Cambria Math" w:hAnsi="Cambria Math"/>
                  <w:lang w:val="es-MX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0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0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lang w:val="es-MX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s-MX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s-MX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lang w:val="es-MX"/>
                        </w:rPr>
                        <m:t>n</m:t>
                      </m:r>
                    </m:den>
                  </m:f>
                </m:e>
              </m:rad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z=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0.59-0.55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lang w:val="es-MX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s-MX"/>
                        </w:rPr>
                        <m:t>0.55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0.45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lang w:val="es-MX"/>
                        </w:rPr>
                        <m:t>400</m:t>
                      </m:r>
                    </m:den>
                  </m:f>
                </m:e>
              </m:rad>
            </m:den>
          </m:f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0.04</m:t>
              </m:r>
            </m:num>
            <m:den>
              <m:r>
                <w:rPr>
                  <w:rFonts w:ascii="Cambria Math" w:hAnsi="Cambria Math"/>
                  <w:lang w:val="es-MX"/>
                </w:rPr>
                <m:t>0.02487</m:t>
              </m:r>
            </m:den>
          </m:f>
          <m:r>
            <w:rPr>
              <w:rFonts w:ascii="Cambria Math" w:hAnsi="Cambria Math"/>
              <w:lang w:val="es-MX"/>
            </w:rPr>
            <m:t>≈1.61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B43F279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4. Decisión</w:t>
      </w:r>
    </w:p>
    <w:p w14:paraId="28BA0C50" w14:textId="49AB4202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Para una prueba de dos colas con </w:t>
      </w:r>
      <m:oMath>
        <m:r>
          <w:rPr>
            <w:rFonts w:ascii="Cambria Math" w:hAnsi="Cambria Math"/>
            <w:lang w:val="es-MX"/>
          </w:rPr>
          <m:t>α=0.05</m:t>
        </m:r>
      </m:oMath>
      <w:r w:rsidRPr="005428FC">
        <w:rPr>
          <w:lang w:val="es-MX"/>
        </w:rPr>
        <w:t>, los valores críticos son:</w:t>
      </w:r>
    </w:p>
    <w:p w14:paraId="04771263" w14:textId="5ABD4C75" w:rsidR="005428FC" w:rsidRPr="005428FC" w:rsidRDefault="005428FC" w:rsidP="005428FC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z=±1.96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670911B7" w14:textId="7777777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>Como:</w:t>
      </w:r>
    </w:p>
    <w:p w14:paraId="61F98AB2" w14:textId="3722C538" w:rsidR="005428FC" w:rsidRPr="005428FC" w:rsidRDefault="005428FC" w:rsidP="005428FC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-1.96&lt;1.61&lt;1.96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3D4ABA1D" w14:textId="5735C71B" w:rsidR="005428FC" w:rsidRPr="005428FC" w:rsidRDefault="005428FC" w:rsidP="005428FC">
      <w:pPr>
        <w:rPr>
          <w:lang w:val="es-MX"/>
        </w:rPr>
      </w:pPr>
      <w:r w:rsidRPr="005428FC">
        <w:rPr>
          <w:b/>
          <w:bCs/>
          <w:lang w:val="es-MX"/>
        </w:rPr>
        <w:t xml:space="preserve">no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5428FC">
        <w:rPr>
          <w:lang w:val="es-MX"/>
        </w:rPr>
        <w:t xml:space="preserve">. El valor </w:t>
      </w:r>
      <m:oMath>
        <m:r>
          <w:rPr>
            <w:rFonts w:ascii="Cambria Math" w:hAnsi="Cambria Math"/>
            <w:lang w:val="es-MX"/>
          </w:rPr>
          <m:t>p</m:t>
        </m:r>
      </m:oMath>
      <w:r w:rsidRPr="005428FC">
        <w:rPr>
          <w:lang w:val="es-MX"/>
        </w:rPr>
        <w:t xml:space="preserve">es aproximadamente </w:t>
      </w:r>
      <m:oMath>
        <m:r>
          <w:rPr>
            <w:rFonts w:ascii="Cambria Math" w:hAnsi="Cambria Math"/>
            <w:lang w:val="es-MX"/>
          </w:rPr>
          <m:t>0.108</m:t>
        </m:r>
      </m:oMath>
      <w:r w:rsidRPr="005428FC">
        <w:rPr>
          <w:lang w:val="es-MX"/>
        </w:rPr>
        <w:t>.</w:t>
      </w:r>
    </w:p>
    <w:p w14:paraId="76D2B024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Conclusión</w:t>
      </w:r>
    </w:p>
    <w:p w14:paraId="30B98A8B" w14:textId="0F61FD53" w:rsidR="005428FC" w:rsidRDefault="005428FC">
      <w:pPr>
        <w:rPr>
          <w:lang w:val="es-MX"/>
        </w:rPr>
      </w:pPr>
      <w:r w:rsidRPr="005428FC">
        <w:rPr>
          <w:lang w:val="es-MX"/>
        </w:rPr>
        <w:t xml:space="preserve">No existe evidencia estadística suficiente, al 5 % de significancia, para afirmar que la proporción de clientes que recomendarían la empresa sea distinta de </w:t>
      </w:r>
      <m:oMath>
        <m:r>
          <w:rPr>
            <w:rFonts w:ascii="Cambria Math" w:hAnsi="Cambria Math"/>
            <w:lang w:val="es-MX"/>
          </w:rPr>
          <m:t>0.55</m:t>
        </m:r>
      </m:oMath>
      <w:r w:rsidRPr="005428FC">
        <w:rPr>
          <w:lang w:val="es-MX"/>
        </w:rPr>
        <w:t>o 55 %.</w:t>
      </w:r>
    </w:p>
    <w:p w14:paraId="4CF304FA" w14:textId="07FCA75C" w:rsidR="008E25BA" w:rsidRDefault="008E25BA">
      <w:pPr>
        <w:rPr>
          <w:lang w:val="es-MX"/>
        </w:rPr>
      </w:pPr>
      <w:r>
        <w:rPr>
          <w:noProof/>
          <w:lang w:val="es-MX"/>
        </w:rPr>
        <w:lastRenderedPageBreak/>
        <w:drawing>
          <wp:inline distT="0" distB="0" distL="0" distR="0" wp14:anchorId="344EDB09" wp14:editId="0CC8A207">
            <wp:extent cx="6076950" cy="3954780"/>
            <wp:effectExtent l="0" t="0" r="0" b="7620"/>
            <wp:docPr id="14159192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07354" w14:textId="77777777" w:rsidR="00EE5794" w:rsidRDefault="00000000">
      <w:pPr>
        <w:pStyle w:val="Ttulo3"/>
      </w:pPr>
      <w:proofErr w:type="spellStart"/>
      <w:r>
        <w:t>Ejercicio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1.2-D</w:t>
      </w:r>
    </w:p>
    <w:p w14:paraId="2E9BED56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Hipótesis</w:t>
      </w:r>
    </w:p>
    <w:p w14:paraId="2EECC4ED" w14:textId="3797DC2C" w:rsidR="005428FC" w:rsidRPr="005428FC" w:rsidRDefault="00000000" w:rsidP="005428FC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r>
            <m:rPr>
              <m:nor/>
            </m:rPr>
            <w:rPr>
              <w:lang w:val="es-MX"/>
            </w:rPr>
            <m:t>La campa</m:t>
          </m:r>
          <m:limUpp>
            <m:limUppPr>
              <m:ctrlPr>
                <w:rPr>
                  <w:rFonts w:ascii="Cambria Math" w:hAnsi="Cambria Math"/>
                  <w:lang w:val="es-MX"/>
                </w:rPr>
              </m:ctrlPr>
            </m:limUppPr>
            <m:e>
              <m:r>
                <m:rPr>
                  <m:nor/>
                </m:rPr>
                <w:rPr>
                  <w:lang w:val="es-MX"/>
                </w:rPr>
                <m:t>n</m:t>
              </m:r>
            </m:e>
            <m:lim>
              <m:r>
                <w:rPr>
                  <w:rFonts w:ascii="Cambria Math" w:hAnsi="Cambria Math"/>
                  <w:lang w:val="es-MX"/>
                </w:rPr>
                <m:t>˜</m:t>
              </m:r>
            </m:lim>
          </m:limUpp>
          <m:r>
            <m:rPr>
              <m:nor/>
            </m:rPr>
            <w:rPr>
              <w:lang w:val="es-MX"/>
            </w:rPr>
            <m:t>a publicitaria no incrementa las ventas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r>
            <m:rPr>
              <m:nor/>
            </m:rPr>
            <w:rPr>
              <w:lang w:val="es-MX"/>
            </w:rPr>
            <m:t>La campa</m:t>
          </m:r>
          <m:limUpp>
            <m:limUppPr>
              <m:ctrlPr>
                <w:rPr>
                  <w:rFonts w:ascii="Cambria Math" w:hAnsi="Cambria Math"/>
                  <w:lang w:val="es-MX"/>
                </w:rPr>
              </m:ctrlPr>
            </m:limUppPr>
            <m:e>
              <m:r>
                <m:rPr>
                  <m:nor/>
                </m:rPr>
                <w:rPr>
                  <w:lang w:val="es-MX"/>
                </w:rPr>
                <m:t>n</m:t>
              </m:r>
            </m:e>
            <m:lim>
              <m:r>
                <w:rPr>
                  <w:rFonts w:ascii="Cambria Math" w:hAnsi="Cambria Math"/>
                  <w:lang w:val="es-MX"/>
                </w:rPr>
                <m:t>˜</m:t>
              </m:r>
            </m:lim>
          </m:limUpp>
          <m:r>
            <m:rPr>
              <m:nor/>
            </m:rPr>
            <w:rPr>
              <w:lang w:val="es-MX"/>
            </w:rPr>
            <m:t>a publicitaria s</m:t>
          </m:r>
          <m:limUpp>
            <m:limUppPr>
              <m:ctrlPr>
                <w:rPr>
                  <w:rFonts w:ascii="Cambria Math" w:hAnsi="Cambria Math"/>
                  <w:lang w:val="es-MX"/>
                </w:rPr>
              </m:ctrlPr>
            </m:limUppPr>
            <m:e>
              <m:r>
                <m:rPr>
                  <m:nor/>
                </m:rPr>
                <w:rPr>
                  <w:lang w:val="es-MX"/>
                </w:rPr>
                <m:t>ı</m:t>
              </m:r>
            </m:e>
            <m:lim>
              <m:r>
                <w:rPr>
                  <w:rFonts w:ascii="Cambria Math" w:hAnsi="Cambria Math"/>
                  <w:lang w:val="es-MX"/>
                </w:rPr>
                <m:t>ˊ</m:t>
              </m:r>
            </m:lim>
          </m:limUpp>
          <m:r>
            <m:rPr>
              <m:nor/>
            </m:rPr>
            <w:rPr>
              <w:lang w:val="es-MX"/>
            </w:rPr>
            <m:t> incrementa las ventas</m:t>
          </m:r>
          <m:r>
            <m:rPr>
              <m:sty m:val="p"/>
            </m:rPr>
            <w:rPr>
              <w:lang w:val="es-MX"/>
            </w:rPr>
            <w:br/>
          </m:r>
        </m:oMath>
      </m:oMathPara>
    </w:p>
    <w:p w14:paraId="4C4B72EA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Error tipo I</w:t>
      </w:r>
    </w:p>
    <w:p w14:paraId="05846B67" w14:textId="278C477D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Un </w:t>
      </w:r>
      <w:r w:rsidRPr="005428FC">
        <w:rPr>
          <w:b/>
          <w:bCs/>
          <w:lang w:val="es-MX"/>
        </w:rPr>
        <w:t>error tipo I</w:t>
      </w:r>
      <w:r w:rsidRPr="005428FC">
        <w:rPr>
          <w:lang w:val="es-MX"/>
        </w:rPr>
        <w:t xml:space="preserve"> ocurre cuando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5428FC">
        <w:rPr>
          <w:lang w:val="es-MX"/>
        </w:rPr>
        <w:t>, aunque en realidad sea verdadera.</w:t>
      </w:r>
    </w:p>
    <w:p w14:paraId="44191394" w14:textId="7777777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En este caso, consistiría en </w:t>
      </w:r>
      <w:r w:rsidRPr="005428FC">
        <w:rPr>
          <w:b/>
          <w:bCs/>
          <w:lang w:val="es-MX"/>
        </w:rPr>
        <w:t>concluir que la campaña publicitaria incrementó las ventas cuando realmente no las incrementó</w:t>
      </w:r>
      <w:r w:rsidRPr="005428FC">
        <w:rPr>
          <w:lang w:val="es-MX"/>
        </w:rPr>
        <w:t>.</w:t>
      </w:r>
    </w:p>
    <w:p w14:paraId="1110E158" w14:textId="77777777" w:rsidR="005428FC" w:rsidRPr="005428FC" w:rsidRDefault="005428FC" w:rsidP="005428FC">
      <w:pPr>
        <w:rPr>
          <w:b/>
          <w:bCs/>
          <w:lang w:val="es-MX"/>
        </w:rPr>
      </w:pPr>
      <w:r w:rsidRPr="005428FC">
        <w:rPr>
          <w:b/>
          <w:bCs/>
          <w:lang w:val="es-MX"/>
        </w:rPr>
        <w:t>Consecuencia</w:t>
      </w:r>
    </w:p>
    <w:p w14:paraId="4FA1B8DF" w14:textId="77777777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>La empresa podría mantener la campaña o invertir más dinero en ella, creyendo que es efectiva, cuando el incremento observado se debió al azar u otros factores.</w:t>
      </w:r>
    </w:p>
    <w:p w14:paraId="0A3E1CEE" w14:textId="195AB2B2" w:rsidR="005428FC" w:rsidRPr="005428FC" w:rsidRDefault="005428FC" w:rsidP="005428FC">
      <w:pPr>
        <w:rPr>
          <w:lang w:val="es-MX"/>
        </w:rPr>
      </w:pPr>
      <w:r w:rsidRPr="005428FC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α=0.05</m:t>
        </m:r>
      </m:oMath>
      <w:r w:rsidRPr="005428FC">
        <w:rPr>
          <w:lang w:val="es-MX"/>
        </w:rPr>
        <w:t xml:space="preserve">, existe un riesgo máximo del </w:t>
      </w:r>
      <w:r w:rsidRPr="005428FC">
        <w:rPr>
          <w:b/>
          <w:bCs/>
          <w:lang w:val="es-MX"/>
        </w:rPr>
        <w:t>5 %</w:t>
      </w:r>
      <w:r w:rsidRPr="005428FC">
        <w:rPr>
          <w:lang w:val="es-MX"/>
        </w:rPr>
        <w:t xml:space="preserve"> de cometer este error al rechazar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5428FC">
        <w:rPr>
          <w:lang w:val="es-MX"/>
        </w:rPr>
        <w:t>.</w:t>
      </w:r>
    </w:p>
    <w:p w14:paraId="47954E35" w14:textId="28C7D839" w:rsidR="00EE5794" w:rsidRDefault="00EE5794"/>
    <w:p w14:paraId="488FCC56" w14:textId="77777777" w:rsidR="008E25BA" w:rsidRDefault="008E25BA"/>
    <w:p w14:paraId="1E7BE677" w14:textId="77777777" w:rsidR="008E25BA" w:rsidRDefault="008E25BA"/>
    <w:p w14:paraId="0419BAAA" w14:textId="77777777" w:rsidR="008E25BA" w:rsidRDefault="008E25BA"/>
    <w:p w14:paraId="2012E7DE" w14:textId="77777777" w:rsidR="008E25BA" w:rsidRDefault="008E25BA"/>
    <w:p w14:paraId="142AC506" w14:textId="53963BC3" w:rsidR="008E25BA" w:rsidRDefault="008E25BA">
      <w:r>
        <w:rPr>
          <w:noProof/>
        </w:rPr>
        <w:lastRenderedPageBreak/>
        <w:drawing>
          <wp:inline distT="0" distB="0" distL="0" distR="0" wp14:anchorId="41674440" wp14:editId="2A5680C1">
            <wp:extent cx="6068060" cy="3862070"/>
            <wp:effectExtent l="0" t="0" r="8890" b="5080"/>
            <wp:docPr id="120122699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060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45AFA" w14:textId="77777777" w:rsidR="00EE5794" w:rsidRDefault="00000000">
      <w:pPr>
        <w:pStyle w:val="Ttulo1"/>
      </w:pPr>
      <w:r>
        <w:t xml:space="preserve">1.3 ANOVA: </w:t>
      </w:r>
      <w:proofErr w:type="spellStart"/>
      <w:r>
        <w:t>aplicación</w:t>
      </w:r>
      <w:proofErr w:type="spellEnd"/>
      <w:r>
        <w:t xml:space="preserve"> </w:t>
      </w:r>
      <w:proofErr w:type="spellStart"/>
      <w:r>
        <w:t>práctica</w:t>
      </w:r>
      <w:proofErr w:type="spellEnd"/>
    </w:p>
    <w:p w14:paraId="0D63E010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1. Introducción</w:t>
      </w:r>
    </w:p>
    <w:p w14:paraId="4B977F22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En el área administrativa es frecuente comparar el desempeño de tres o más grupos. Por ejemplo:</w:t>
      </w:r>
    </w:p>
    <w:p w14:paraId="0DF51378" w14:textId="77777777" w:rsidR="00305E84" w:rsidRPr="00305E84" w:rsidRDefault="00305E84" w:rsidP="00305E84">
      <w:pPr>
        <w:numPr>
          <w:ilvl w:val="0"/>
          <w:numId w:val="20"/>
        </w:numPr>
        <w:rPr>
          <w:lang w:val="es-MX"/>
        </w:rPr>
      </w:pPr>
      <w:r w:rsidRPr="00305E84">
        <w:rPr>
          <w:lang w:val="es-MX"/>
        </w:rPr>
        <w:t>Ventas obtenidas con diferentes campañas publicitarias.</w:t>
      </w:r>
    </w:p>
    <w:p w14:paraId="0DF8AD73" w14:textId="77777777" w:rsidR="00305E84" w:rsidRPr="00305E84" w:rsidRDefault="00305E84" w:rsidP="00305E84">
      <w:pPr>
        <w:numPr>
          <w:ilvl w:val="0"/>
          <w:numId w:val="20"/>
        </w:numPr>
        <w:rPr>
          <w:lang w:val="es-MX"/>
        </w:rPr>
      </w:pPr>
      <w:r w:rsidRPr="00305E84">
        <w:rPr>
          <w:lang w:val="es-MX"/>
        </w:rPr>
        <w:t>Productividad de varios turnos de trabajo.</w:t>
      </w:r>
    </w:p>
    <w:p w14:paraId="1822D9DD" w14:textId="77777777" w:rsidR="00305E84" w:rsidRPr="00305E84" w:rsidRDefault="00305E84" w:rsidP="00305E84">
      <w:pPr>
        <w:numPr>
          <w:ilvl w:val="0"/>
          <w:numId w:val="20"/>
        </w:numPr>
        <w:rPr>
          <w:lang w:val="es-MX"/>
        </w:rPr>
      </w:pPr>
      <w:r w:rsidRPr="00305E84">
        <w:rPr>
          <w:lang w:val="es-MX"/>
        </w:rPr>
        <w:t>Satisfacción de clientes en distintas sucursales.</w:t>
      </w:r>
    </w:p>
    <w:p w14:paraId="0C0CB8E6" w14:textId="77777777" w:rsidR="00305E84" w:rsidRPr="00305E84" w:rsidRDefault="00305E84" w:rsidP="00305E84">
      <w:pPr>
        <w:numPr>
          <w:ilvl w:val="0"/>
          <w:numId w:val="20"/>
        </w:numPr>
        <w:rPr>
          <w:lang w:val="es-MX"/>
        </w:rPr>
      </w:pPr>
      <w:r w:rsidRPr="00305E84">
        <w:rPr>
          <w:lang w:val="es-MX"/>
        </w:rPr>
        <w:t>Tiempo de atención con diferentes métodos de servicio.</w:t>
      </w:r>
    </w:p>
    <w:p w14:paraId="5F1DF937" w14:textId="77777777" w:rsidR="00305E84" w:rsidRPr="00305E84" w:rsidRDefault="00305E84" w:rsidP="00305E84">
      <w:pPr>
        <w:numPr>
          <w:ilvl w:val="0"/>
          <w:numId w:val="20"/>
        </w:numPr>
        <w:rPr>
          <w:lang w:val="es-MX"/>
        </w:rPr>
      </w:pPr>
      <w:r w:rsidRPr="00305E84">
        <w:rPr>
          <w:lang w:val="es-MX"/>
        </w:rPr>
        <w:t>Rendimiento de empleados después de distintos programas de capacitación.</w:t>
      </w:r>
    </w:p>
    <w:p w14:paraId="1BEE8C86" w14:textId="77777777" w:rsidR="00305E84" w:rsidRPr="00305E84" w:rsidRDefault="00305E84" w:rsidP="00305E84">
      <w:pPr>
        <w:numPr>
          <w:ilvl w:val="0"/>
          <w:numId w:val="20"/>
        </w:numPr>
        <w:rPr>
          <w:lang w:val="es-MX"/>
        </w:rPr>
      </w:pPr>
      <w:r w:rsidRPr="00305E84">
        <w:rPr>
          <w:lang w:val="es-MX"/>
        </w:rPr>
        <w:t>Costos de operación de varios proveedores.</w:t>
      </w:r>
    </w:p>
    <w:p w14:paraId="2991A67B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Cuando se comparan únicamente dos medias puede utilizarse una prueba </w:t>
      </w:r>
      <w:r w:rsidRPr="00305E84">
        <w:rPr>
          <w:i/>
          <w:iCs/>
          <w:lang w:val="es-MX"/>
        </w:rPr>
        <w:t>t</w:t>
      </w:r>
      <w:r w:rsidRPr="00305E84">
        <w:rPr>
          <w:lang w:val="es-MX"/>
        </w:rPr>
        <w:t xml:space="preserve">. Sin embargo, cuando existen tres o más grupos, realizar muchas pruebas </w:t>
      </w:r>
      <w:r w:rsidRPr="00305E84">
        <w:rPr>
          <w:i/>
          <w:iCs/>
          <w:lang w:val="es-MX"/>
        </w:rPr>
        <w:t>t</w:t>
      </w:r>
      <w:r w:rsidRPr="00305E84">
        <w:rPr>
          <w:lang w:val="es-MX"/>
        </w:rPr>
        <w:t xml:space="preserve"> aumenta la probabilidad de cometer un error tipo I, es decir, concluir que existe una diferencia cuando en realidad no la hay.</w:t>
      </w:r>
    </w:p>
    <w:p w14:paraId="53AC8031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El </w:t>
      </w:r>
      <w:r w:rsidRPr="00305E84">
        <w:rPr>
          <w:b/>
          <w:bCs/>
          <w:lang w:val="es-MX"/>
        </w:rPr>
        <w:t>análisis de varianza</w:t>
      </w:r>
      <w:r w:rsidRPr="00305E84">
        <w:rPr>
          <w:lang w:val="es-MX"/>
        </w:rPr>
        <w:t xml:space="preserve">, conocido como </w:t>
      </w:r>
      <w:r w:rsidRPr="00305E84">
        <w:rPr>
          <w:b/>
          <w:bCs/>
          <w:lang w:val="es-MX"/>
        </w:rPr>
        <w:t>ANOVA</w:t>
      </w:r>
      <w:r w:rsidRPr="00305E84">
        <w:rPr>
          <w:lang w:val="es-MX"/>
        </w:rPr>
        <w:t xml:space="preserve"> por sus siglas en inglés (</w:t>
      </w:r>
      <w:proofErr w:type="spellStart"/>
      <w:r w:rsidRPr="00305E84">
        <w:rPr>
          <w:i/>
          <w:iCs/>
          <w:lang w:val="es-MX"/>
        </w:rPr>
        <w:t>Analysis</w:t>
      </w:r>
      <w:proofErr w:type="spellEnd"/>
      <w:r w:rsidRPr="00305E84">
        <w:rPr>
          <w:i/>
          <w:iCs/>
          <w:lang w:val="es-MX"/>
        </w:rPr>
        <w:t xml:space="preserve"> </w:t>
      </w:r>
      <w:proofErr w:type="spellStart"/>
      <w:r w:rsidRPr="00305E84">
        <w:rPr>
          <w:i/>
          <w:iCs/>
          <w:lang w:val="es-MX"/>
        </w:rPr>
        <w:t>of</w:t>
      </w:r>
      <w:proofErr w:type="spellEnd"/>
      <w:r w:rsidRPr="00305E84">
        <w:rPr>
          <w:i/>
          <w:iCs/>
          <w:lang w:val="es-MX"/>
        </w:rPr>
        <w:t xml:space="preserve"> </w:t>
      </w:r>
      <w:proofErr w:type="spellStart"/>
      <w:r w:rsidRPr="00305E84">
        <w:rPr>
          <w:i/>
          <w:iCs/>
          <w:lang w:val="es-MX"/>
        </w:rPr>
        <w:t>Variance</w:t>
      </w:r>
      <w:proofErr w:type="spellEnd"/>
      <w:r w:rsidRPr="00305E84">
        <w:rPr>
          <w:lang w:val="es-MX"/>
        </w:rPr>
        <w:t>), permite comparar simultáneamente las medias de tres o más grupos mediante una sola prueba estadística.</w:t>
      </w:r>
    </w:p>
    <w:p w14:paraId="1BBECAE5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231B1006">
          <v:rect id="_x0000_i1025" style="width:0;height:1.5pt" o:hralign="center" o:hrstd="t" o:hr="t" fillcolor="#a0a0a0" stroked="f"/>
        </w:pict>
      </w:r>
    </w:p>
    <w:p w14:paraId="017A66AC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2. Objetivo del ANOVA</w:t>
      </w:r>
    </w:p>
    <w:p w14:paraId="4FC17FCB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lastRenderedPageBreak/>
        <w:t>El objetivo principal del ANOVA es determinar si las diferencias observadas entre las medias de varios grupos son:</w:t>
      </w:r>
    </w:p>
    <w:p w14:paraId="4D506823" w14:textId="77777777" w:rsidR="00305E84" w:rsidRPr="00305E84" w:rsidRDefault="00305E84" w:rsidP="00305E84">
      <w:pPr>
        <w:numPr>
          <w:ilvl w:val="0"/>
          <w:numId w:val="21"/>
        </w:numPr>
        <w:rPr>
          <w:lang w:val="es-MX"/>
        </w:rPr>
      </w:pPr>
      <w:r w:rsidRPr="00305E84">
        <w:rPr>
          <w:lang w:val="es-MX"/>
        </w:rPr>
        <w:t>Diferencias reales o estadísticamente significativas.</w:t>
      </w:r>
    </w:p>
    <w:p w14:paraId="20B7E068" w14:textId="77777777" w:rsidR="00305E84" w:rsidRPr="00305E84" w:rsidRDefault="00305E84" w:rsidP="00305E84">
      <w:pPr>
        <w:numPr>
          <w:ilvl w:val="0"/>
          <w:numId w:val="21"/>
        </w:numPr>
        <w:rPr>
          <w:lang w:val="es-MX"/>
        </w:rPr>
      </w:pPr>
      <w:r w:rsidRPr="00305E84">
        <w:rPr>
          <w:lang w:val="es-MX"/>
        </w:rPr>
        <w:t>Diferencias producidas solamente por la variación aleatoria de los datos.</w:t>
      </w:r>
    </w:p>
    <w:p w14:paraId="4928B984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Aunque su nombre hace referencia al análisis de la varianza, la finalidad práctica del ANOVA es comparar </w:t>
      </w:r>
      <w:r w:rsidRPr="00305E84">
        <w:rPr>
          <w:b/>
          <w:bCs/>
          <w:lang w:val="es-MX"/>
        </w:rPr>
        <w:t>medias</w:t>
      </w:r>
      <w:r w:rsidRPr="00305E84">
        <w:rPr>
          <w:lang w:val="es-MX"/>
        </w:rPr>
        <w:t>.</w:t>
      </w:r>
    </w:p>
    <w:p w14:paraId="3A61DE96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 lógica consiste en comparar:</w:t>
      </w:r>
    </w:p>
    <w:p w14:paraId="57A4EDF8" w14:textId="77777777" w:rsidR="00305E84" w:rsidRPr="00305E84" w:rsidRDefault="00305E84" w:rsidP="00305E84">
      <w:pPr>
        <w:numPr>
          <w:ilvl w:val="0"/>
          <w:numId w:val="22"/>
        </w:numPr>
        <w:rPr>
          <w:lang w:val="es-MX"/>
        </w:rPr>
      </w:pPr>
      <w:r w:rsidRPr="00305E84">
        <w:rPr>
          <w:lang w:val="es-MX"/>
        </w:rPr>
        <w:t xml:space="preserve">La variabilidad que existe </w:t>
      </w:r>
      <w:r w:rsidRPr="00305E84">
        <w:rPr>
          <w:b/>
          <w:bCs/>
          <w:lang w:val="es-MX"/>
        </w:rPr>
        <w:t>entre los grupos</w:t>
      </w:r>
      <w:r w:rsidRPr="00305E84">
        <w:rPr>
          <w:lang w:val="es-MX"/>
        </w:rPr>
        <w:t>.</w:t>
      </w:r>
    </w:p>
    <w:p w14:paraId="6D4A15E3" w14:textId="77777777" w:rsidR="00305E84" w:rsidRPr="00305E84" w:rsidRDefault="00305E84" w:rsidP="00305E84">
      <w:pPr>
        <w:numPr>
          <w:ilvl w:val="0"/>
          <w:numId w:val="22"/>
        </w:numPr>
        <w:rPr>
          <w:lang w:val="es-MX"/>
        </w:rPr>
      </w:pPr>
      <w:r w:rsidRPr="00305E84">
        <w:rPr>
          <w:lang w:val="es-MX"/>
        </w:rPr>
        <w:t xml:space="preserve">La variabilidad que existe </w:t>
      </w:r>
      <w:r w:rsidRPr="00305E84">
        <w:rPr>
          <w:b/>
          <w:bCs/>
          <w:lang w:val="es-MX"/>
        </w:rPr>
        <w:t>dentro de los grupos</w:t>
      </w:r>
      <w:r w:rsidRPr="00305E84">
        <w:rPr>
          <w:lang w:val="es-MX"/>
        </w:rPr>
        <w:t>.</w:t>
      </w:r>
    </w:p>
    <w:p w14:paraId="4E369AA7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Si la variabilidad entre los grupos es considerablemente mayor que la variabilidad interna, se obtiene evidencia de que las medias poblacionales no son iguales.</w:t>
      </w:r>
    </w:p>
    <w:p w14:paraId="1FD7D5CE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604284C7">
          <v:rect id="_x0000_i1026" style="width:0;height:1.5pt" o:hralign="center" o:hrstd="t" o:hr="t" fillcolor="#a0a0a0" stroked="f"/>
        </w:pict>
      </w:r>
    </w:p>
    <w:p w14:paraId="3632113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 Conceptos fundamentales</w:t>
      </w:r>
    </w:p>
    <w:p w14:paraId="39CB0222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3.1 Variable dependiente</w:t>
      </w:r>
    </w:p>
    <w:p w14:paraId="3C1DB11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 la variable numérica que se desea analizar o comparar.</w:t>
      </w:r>
    </w:p>
    <w:p w14:paraId="5A1E7D11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Ejemplos:</w:t>
      </w:r>
    </w:p>
    <w:p w14:paraId="5EB0CF3D" w14:textId="77777777" w:rsidR="00305E84" w:rsidRPr="00305E84" w:rsidRDefault="00305E84" w:rsidP="00305E84">
      <w:pPr>
        <w:numPr>
          <w:ilvl w:val="0"/>
          <w:numId w:val="23"/>
        </w:numPr>
        <w:rPr>
          <w:lang w:val="es-MX"/>
        </w:rPr>
      </w:pPr>
      <w:r w:rsidRPr="00305E84">
        <w:rPr>
          <w:lang w:val="es-MX"/>
        </w:rPr>
        <w:t>Ventas mensuales.</w:t>
      </w:r>
    </w:p>
    <w:p w14:paraId="400B3DBD" w14:textId="77777777" w:rsidR="00305E84" w:rsidRPr="00305E84" w:rsidRDefault="00305E84" w:rsidP="00305E84">
      <w:pPr>
        <w:numPr>
          <w:ilvl w:val="0"/>
          <w:numId w:val="23"/>
        </w:numPr>
        <w:rPr>
          <w:lang w:val="es-MX"/>
        </w:rPr>
      </w:pPr>
      <w:r w:rsidRPr="00305E84">
        <w:rPr>
          <w:lang w:val="es-MX"/>
        </w:rPr>
        <w:t>Nivel de productividad.</w:t>
      </w:r>
    </w:p>
    <w:p w14:paraId="0A4C48B1" w14:textId="77777777" w:rsidR="00305E84" w:rsidRPr="00305E84" w:rsidRDefault="00305E84" w:rsidP="00305E84">
      <w:pPr>
        <w:numPr>
          <w:ilvl w:val="0"/>
          <w:numId w:val="23"/>
        </w:numPr>
        <w:rPr>
          <w:lang w:val="es-MX"/>
        </w:rPr>
      </w:pPr>
      <w:r w:rsidRPr="00305E84">
        <w:rPr>
          <w:lang w:val="es-MX"/>
        </w:rPr>
        <w:t>Tiempo de atención.</w:t>
      </w:r>
    </w:p>
    <w:p w14:paraId="2B8D574A" w14:textId="77777777" w:rsidR="00305E84" w:rsidRPr="00305E84" w:rsidRDefault="00305E84" w:rsidP="00305E84">
      <w:pPr>
        <w:numPr>
          <w:ilvl w:val="0"/>
          <w:numId w:val="23"/>
        </w:numPr>
        <w:rPr>
          <w:lang w:val="es-MX"/>
        </w:rPr>
      </w:pPr>
      <w:r w:rsidRPr="00305E84">
        <w:rPr>
          <w:lang w:val="es-MX"/>
        </w:rPr>
        <w:t>Satisfacción del cliente.</w:t>
      </w:r>
    </w:p>
    <w:p w14:paraId="685A7311" w14:textId="77777777" w:rsidR="00305E84" w:rsidRPr="00305E84" w:rsidRDefault="00305E84" w:rsidP="00305E84">
      <w:pPr>
        <w:numPr>
          <w:ilvl w:val="0"/>
          <w:numId w:val="23"/>
        </w:numPr>
        <w:rPr>
          <w:lang w:val="es-MX"/>
        </w:rPr>
      </w:pPr>
      <w:r w:rsidRPr="00305E84">
        <w:rPr>
          <w:lang w:val="es-MX"/>
        </w:rPr>
        <w:t>Costo de operación.</w:t>
      </w:r>
    </w:p>
    <w:p w14:paraId="70FD546D" w14:textId="77777777" w:rsidR="00305E84" w:rsidRPr="00305E84" w:rsidRDefault="00305E84" w:rsidP="00305E84">
      <w:pPr>
        <w:numPr>
          <w:ilvl w:val="0"/>
          <w:numId w:val="23"/>
        </w:numPr>
        <w:rPr>
          <w:lang w:val="es-MX"/>
        </w:rPr>
      </w:pPr>
      <w:r w:rsidRPr="00305E84">
        <w:rPr>
          <w:lang w:val="es-MX"/>
        </w:rPr>
        <w:t>Número de unidades producidas.</w:t>
      </w:r>
    </w:p>
    <w:p w14:paraId="419CC01A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En ANOVA, la variable dependiente debe ser cuantitativa.</w:t>
      </w:r>
    </w:p>
    <w:p w14:paraId="35826B81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3.2 Factor o variable independiente</w:t>
      </w:r>
    </w:p>
    <w:p w14:paraId="6763075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 la variable categórica que define los grupos que serán comparados.</w:t>
      </w:r>
    </w:p>
    <w:p w14:paraId="5D1D2F0E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Ejemplos: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9"/>
        <w:gridCol w:w="2370"/>
      </w:tblGrid>
      <w:tr w:rsidR="00305E84" w:rsidRPr="00305E84" w14:paraId="1FCE684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A30A7F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Situación administrativa</w:t>
            </w:r>
          </w:p>
        </w:tc>
        <w:tc>
          <w:tcPr>
            <w:tcW w:w="0" w:type="auto"/>
            <w:vAlign w:val="center"/>
            <w:hideMark/>
          </w:tcPr>
          <w:p w14:paraId="60D67EE1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Factor</w:t>
            </w:r>
          </w:p>
        </w:tc>
      </w:tr>
      <w:tr w:rsidR="00305E84" w:rsidRPr="00305E84" w14:paraId="28166E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39D99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Comparar tres campañas publicitarias</w:t>
            </w:r>
          </w:p>
        </w:tc>
        <w:tc>
          <w:tcPr>
            <w:tcW w:w="0" w:type="auto"/>
            <w:vAlign w:val="center"/>
            <w:hideMark/>
          </w:tcPr>
          <w:p w14:paraId="7041D1B1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Tipo de campaña</w:t>
            </w:r>
          </w:p>
        </w:tc>
      </w:tr>
      <w:tr w:rsidR="00305E84" w:rsidRPr="00305E84" w14:paraId="035FA2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1F5E2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Comparar cuatro sucursales</w:t>
            </w:r>
          </w:p>
        </w:tc>
        <w:tc>
          <w:tcPr>
            <w:tcW w:w="0" w:type="auto"/>
            <w:vAlign w:val="center"/>
            <w:hideMark/>
          </w:tcPr>
          <w:p w14:paraId="0362E108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Sucursal</w:t>
            </w:r>
          </w:p>
        </w:tc>
      </w:tr>
      <w:tr w:rsidR="00305E84" w:rsidRPr="00305E84" w14:paraId="2BB0F9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DBA59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Comparar tres métodos de capacitación</w:t>
            </w:r>
          </w:p>
        </w:tc>
        <w:tc>
          <w:tcPr>
            <w:tcW w:w="0" w:type="auto"/>
            <w:vAlign w:val="center"/>
            <w:hideMark/>
          </w:tcPr>
          <w:p w14:paraId="03429093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Método de capacitación</w:t>
            </w:r>
          </w:p>
        </w:tc>
      </w:tr>
      <w:tr w:rsidR="00305E84" w:rsidRPr="00305E84" w14:paraId="00FA12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7A9CE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Comparar turnos matutino, vespertino y nocturno</w:t>
            </w:r>
          </w:p>
        </w:tc>
        <w:tc>
          <w:tcPr>
            <w:tcW w:w="0" w:type="auto"/>
            <w:vAlign w:val="center"/>
            <w:hideMark/>
          </w:tcPr>
          <w:p w14:paraId="211A173C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Turno</w:t>
            </w:r>
          </w:p>
        </w:tc>
      </w:tr>
    </w:tbl>
    <w:p w14:paraId="14AA001D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3.3 Niveles del factor</w:t>
      </w:r>
    </w:p>
    <w:p w14:paraId="58D3068B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Son las categorías específicas que integran el factor.</w:t>
      </w:r>
    </w:p>
    <w:p w14:paraId="32AED5B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lastRenderedPageBreak/>
        <w:t>Por ejemplo, si el factor es “tipo de publicidad”, sus niveles podrían ser:</w:t>
      </w:r>
    </w:p>
    <w:p w14:paraId="78493C65" w14:textId="77777777" w:rsidR="00305E84" w:rsidRPr="00305E84" w:rsidRDefault="00305E84" w:rsidP="00305E84">
      <w:pPr>
        <w:numPr>
          <w:ilvl w:val="0"/>
          <w:numId w:val="24"/>
        </w:numPr>
        <w:rPr>
          <w:lang w:val="es-MX"/>
        </w:rPr>
      </w:pPr>
      <w:r w:rsidRPr="00305E84">
        <w:rPr>
          <w:lang w:val="es-MX"/>
        </w:rPr>
        <w:t>Publicidad en redes sociales.</w:t>
      </w:r>
    </w:p>
    <w:p w14:paraId="2C9EDF03" w14:textId="77777777" w:rsidR="00305E84" w:rsidRPr="00305E84" w:rsidRDefault="00305E84" w:rsidP="00305E84">
      <w:pPr>
        <w:numPr>
          <w:ilvl w:val="0"/>
          <w:numId w:val="24"/>
        </w:numPr>
        <w:rPr>
          <w:lang w:val="es-MX"/>
        </w:rPr>
      </w:pPr>
      <w:r w:rsidRPr="00305E84">
        <w:rPr>
          <w:lang w:val="es-MX"/>
        </w:rPr>
        <w:t>Publicidad en radio.</w:t>
      </w:r>
    </w:p>
    <w:p w14:paraId="65DE345A" w14:textId="77777777" w:rsidR="00305E84" w:rsidRPr="00305E84" w:rsidRDefault="00305E84" w:rsidP="00305E84">
      <w:pPr>
        <w:numPr>
          <w:ilvl w:val="0"/>
          <w:numId w:val="24"/>
        </w:numPr>
        <w:rPr>
          <w:lang w:val="es-MX"/>
        </w:rPr>
      </w:pPr>
      <w:r w:rsidRPr="00305E84">
        <w:rPr>
          <w:lang w:val="es-MX"/>
        </w:rPr>
        <w:t>Publicidad impresa.</w:t>
      </w:r>
    </w:p>
    <w:p w14:paraId="188B5EBA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3.4 Tratamiento</w:t>
      </w:r>
    </w:p>
    <w:p w14:paraId="35BDCCFA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 la condición aplicada a cada grupo. En un ANOVA de un factor, normalmente cada nivel del factor representa un tratamiento.</w:t>
      </w:r>
    </w:p>
    <w:p w14:paraId="4D6D70A1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3.5 Unidad experimental</w:t>
      </w:r>
    </w:p>
    <w:p w14:paraId="7A86BA3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 cada persona, empresa, sucursal, producto o elemento del cual se obtiene una observación.</w:t>
      </w:r>
    </w:p>
    <w:p w14:paraId="1DA28EC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3.6 Media de grupo</w:t>
      </w:r>
    </w:p>
    <w:p w14:paraId="004BFDCD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 el promedio de las observaciones pertenecientes a un grupo.</w:t>
      </w:r>
    </w:p>
    <w:p w14:paraId="7E5459F7" w14:textId="350E8906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j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nary>
                <m:naryPr>
                  <m:chr m:val="∑"/>
                  <m:grow m:val="1"/>
                  <m:subHide m:val="1"/>
                  <m:supHide m:val="1"/>
                  <m:ctrlPr>
                    <w:rPr>
                      <w:rFonts w:ascii="Cambria Math" w:hAnsi="Cambria Math"/>
                      <w:lang w:val="es-MX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ij</m:t>
                      </m:r>
                    </m:sub>
                  </m:sSub>
                </m:e>
              </m:nary>
            </m:num>
            <m:den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j</m:t>
                  </m:r>
                </m:sub>
              </m:sSub>
            </m:den>
          </m:f>
        </m:oMath>
      </m:oMathPara>
    </w:p>
    <w:p w14:paraId="050C574A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Donde:</w:t>
      </w:r>
    </w:p>
    <w:p w14:paraId="457D6BCD" w14:textId="7A283009" w:rsidR="00305E84" w:rsidRPr="00305E84" w:rsidRDefault="00000000" w:rsidP="00305E84">
      <w:pPr>
        <w:numPr>
          <w:ilvl w:val="0"/>
          <w:numId w:val="25"/>
        </w:numPr>
        <w:rPr>
          <w:lang w:val="es-MX"/>
        </w:rPr>
      </w:pP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lang w:val="es-MX"/>
                  </w:rPr>
                </m:ctrlPr>
              </m:accPr>
              <m:e>
                <m:r>
                  <w:rPr>
                    <w:rFonts w:ascii="Cambria Math" w:hAnsi="Cambria Math"/>
                    <w:lang w:val="es-MX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lang w:val="es-MX"/>
              </w:rPr>
              <m:t>j</m:t>
            </m:r>
          </m:sub>
        </m:sSub>
      </m:oMath>
      <w:r w:rsidR="00305E84" w:rsidRPr="00305E84">
        <w:rPr>
          <w:lang w:val="es-MX"/>
        </w:rPr>
        <w:t xml:space="preserve">: media del grupo </w:t>
      </w:r>
      <m:oMath>
        <m:r>
          <w:rPr>
            <w:rFonts w:ascii="Cambria Math" w:hAnsi="Cambria Math"/>
            <w:lang w:val="es-MX"/>
          </w:rPr>
          <m:t>j</m:t>
        </m:r>
      </m:oMath>
      <w:r w:rsidR="00305E84" w:rsidRPr="00305E84">
        <w:rPr>
          <w:lang w:val="es-MX"/>
        </w:rPr>
        <w:t>.</w:t>
      </w:r>
    </w:p>
    <w:p w14:paraId="779D80F8" w14:textId="327A07C4" w:rsidR="00305E84" w:rsidRPr="00305E84" w:rsidRDefault="00000000" w:rsidP="00305E84">
      <w:pPr>
        <w:numPr>
          <w:ilvl w:val="0"/>
          <w:numId w:val="25"/>
        </w:numPr>
        <w:rPr>
          <w:lang w:val="es-MX"/>
        </w:rPr>
      </w:pP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x</m:t>
            </m:r>
          </m:e>
          <m:sub>
            <m:r>
              <w:rPr>
                <w:rFonts w:ascii="Cambria Math" w:hAnsi="Cambria Math"/>
                <w:lang w:val="es-MX"/>
              </w:rPr>
              <m:t>ij</m:t>
            </m:r>
          </m:sub>
        </m:sSub>
      </m:oMath>
      <w:r w:rsidR="00305E84" w:rsidRPr="00305E84">
        <w:rPr>
          <w:lang w:val="es-MX"/>
        </w:rPr>
        <w:t xml:space="preserve">: observación </w:t>
      </w:r>
      <m:oMath>
        <m:r>
          <w:rPr>
            <w:rFonts w:ascii="Cambria Math" w:hAnsi="Cambria Math"/>
            <w:lang w:val="es-MX"/>
          </w:rPr>
          <m:t>i</m:t>
        </m:r>
      </m:oMath>
      <w:r w:rsidR="00305E84" w:rsidRPr="00305E84">
        <w:rPr>
          <w:lang w:val="es-MX"/>
        </w:rPr>
        <w:t xml:space="preserve">del grupo </w:t>
      </w:r>
      <m:oMath>
        <m:r>
          <w:rPr>
            <w:rFonts w:ascii="Cambria Math" w:hAnsi="Cambria Math"/>
            <w:lang w:val="es-MX"/>
          </w:rPr>
          <m:t>j</m:t>
        </m:r>
      </m:oMath>
      <w:r w:rsidR="00305E84" w:rsidRPr="00305E84">
        <w:rPr>
          <w:lang w:val="es-MX"/>
        </w:rPr>
        <w:t>.</w:t>
      </w:r>
    </w:p>
    <w:p w14:paraId="7069A0B4" w14:textId="70D8B8EB" w:rsidR="00305E84" w:rsidRPr="00305E84" w:rsidRDefault="00000000" w:rsidP="00305E84">
      <w:pPr>
        <w:numPr>
          <w:ilvl w:val="0"/>
          <w:numId w:val="25"/>
        </w:numPr>
        <w:rPr>
          <w:lang w:val="es-MX"/>
        </w:rPr>
      </w:pP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n</m:t>
            </m:r>
          </m:e>
          <m:sub>
            <m:r>
              <w:rPr>
                <w:rFonts w:ascii="Cambria Math" w:hAnsi="Cambria Math"/>
                <w:lang w:val="es-MX"/>
              </w:rPr>
              <m:t>j</m:t>
            </m:r>
          </m:sub>
        </m:sSub>
      </m:oMath>
      <w:r w:rsidR="00305E84" w:rsidRPr="00305E84">
        <w:rPr>
          <w:lang w:val="es-MX"/>
        </w:rPr>
        <w:t xml:space="preserve">: número de observaciones del grupo </w:t>
      </w:r>
      <m:oMath>
        <m:r>
          <w:rPr>
            <w:rFonts w:ascii="Cambria Math" w:hAnsi="Cambria Math"/>
            <w:lang w:val="es-MX"/>
          </w:rPr>
          <m:t>j</m:t>
        </m:r>
      </m:oMath>
      <w:r w:rsidR="00305E84" w:rsidRPr="00305E84">
        <w:rPr>
          <w:lang w:val="es-MX"/>
        </w:rPr>
        <w:t>.</w:t>
      </w:r>
    </w:p>
    <w:p w14:paraId="1F4707EA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3.7 Media general</w:t>
      </w:r>
    </w:p>
    <w:p w14:paraId="03074C7E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 el promedio de todas las observaciones de todos los grupos.</w:t>
      </w:r>
    </w:p>
    <w:p w14:paraId="4A0E1EE4" w14:textId="3322B6FC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G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nary>
                <m:naryPr>
                  <m:chr m:val="∑"/>
                  <m:limLoc m:val="undOvr"/>
                  <m:grow m:val="1"/>
                  <m:ctrlPr>
                    <w:rPr>
                      <w:rFonts w:ascii="Cambria Math" w:hAnsi="Cambria Math"/>
                      <w:lang w:val="es-MX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es-MX"/>
                    </w:rPr>
                    <m:t>j=1</m:t>
                  </m:r>
                </m:sub>
                <m:sup>
                  <m:r>
                    <w:rPr>
                      <w:rFonts w:ascii="Cambria Math" w:hAnsi="Cambria Math"/>
                      <w:lang w:val="es-MX"/>
                    </w:rPr>
                    <m:t>k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j</m:t>
                          </m:r>
                        </m:sub>
                      </m:sSub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ij</m:t>
                          </m:r>
                        </m:sub>
                      </m:sSub>
                    </m:e>
                  </m:nary>
                </m:e>
              </m:nary>
            </m:num>
            <m:den>
              <m:r>
                <w:rPr>
                  <w:rFonts w:ascii="Cambria Math" w:hAnsi="Cambria Math"/>
                  <w:lang w:val="es-MX"/>
                </w:rPr>
                <m:t>N</m:t>
              </m:r>
            </m:den>
          </m:f>
        </m:oMath>
      </m:oMathPara>
    </w:p>
    <w:p w14:paraId="1AC3F59D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Donde:</w:t>
      </w:r>
    </w:p>
    <w:p w14:paraId="6AB237E9" w14:textId="0FBF1E66" w:rsidR="00305E84" w:rsidRPr="00305E84" w:rsidRDefault="00305E84" w:rsidP="00305E84">
      <w:pPr>
        <w:numPr>
          <w:ilvl w:val="0"/>
          <w:numId w:val="26"/>
        </w:numPr>
        <w:rPr>
          <w:lang w:val="es-MX"/>
        </w:rPr>
      </w:pPr>
      <m:oMath>
        <m:r>
          <w:rPr>
            <w:rFonts w:ascii="Cambria Math" w:hAnsi="Cambria Math"/>
            <w:lang w:val="es-MX"/>
          </w:rPr>
          <m:t>k</m:t>
        </m:r>
      </m:oMath>
      <w:r w:rsidRPr="00305E84">
        <w:rPr>
          <w:lang w:val="es-MX"/>
        </w:rPr>
        <w:t>: número de grupos.</w:t>
      </w:r>
    </w:p>
    <w:p w14:paraId="5217E878" w14:textId="7666705D" w:rsidR="00305E84" w:rsidRPr="00305E84" w:rsidRDefault="00305E84" w:rsidP="00305E84">
      <w:pPr>
        <w:numPr>
          <w:ilvl w:val="0"/>
          <w:numId w:val="26"/>
        </w:numPr>
        <w:rPr>
          <w:lang w:val="es-MX"/>
        </w:rPr>
      </w:pPr>
      <m:oMath>
        <m:r>
          <w:rPr>
            <w:rFonts w:ascii="Cambria Math" w:hAnsi="Cambria Math"/>
            <w:lang w:val="es-MX"/>
          </w:rPr>
          <m:t>N</m:t>
        </m:r>
      </m:oMath>
      <w:r w:rsidRPr="00305E84">
        <w:rPr>
          <w:lang w:val="es-MX"/>
        </w:rPr>
        <w:t>: número total de observaciones.</w:t>
      </w:r>
    </w:p>
    <w:p w14:paraId="7A3E22F9" w14:textId="4F26FC08" w:rsidR="00305E84" w:rsidRPr="00305E84" w:rsidRDefault="00000000" w:rsidP="00305E84">
      <w:pPr>
        <w:numPr>
          <w:ilvl w:val="0"/>
          <w:numId w:val="26"/>
        </w:numPr>
        <w:rPr>
          <w:lang w:val="es-MX"/>
        </w:rPr>
      </w:pP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lang w:val="es-MX"/>
                  </w:rPr>
                </m:ctrlPr>
              </m:accPr>
              <m:e>
                <m:r>
                  <w:rPr>
                    <w:rFonts w:ascii="Cambria Math" w:hAnsi="Cambria Math"/>
                    <w:lang w:val="es-MX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lang w:val="es-MX"/>
              </w:rPr>
              <m:t>G</m:t>
            </m:r>
          </m:sub>
        </m:sSub>
      </m:oMath>
      <w:r w:rsidR="00305E84" w:rsidRPr="00305E84">
        <w:rPr>
          <w:lang w:val="es-MX"/>
        </w:rPr>
        <w:t>: media general.</w:t>
      </w:r>
    </w:p>
    <w:p w14:paraId="3CD0B36D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72ECB4E2">
          <v:rect id="_x0000_i1027" style="width:0;height:1.5pt" o:hralign="center" o:hrstd="t" o:hr="t" fillcolor="#a0a0a0" stroked="f"/>
        </w:pict>
      </w:r>
    </w:p>
    <w:p w14:paraId="2D8037F0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4. Tipos principales de ANOVA</w:t>
      </w:r>
    </w:p>
    <w:p w14:paraId="2AEEB5C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4.1 ANOVA de un factor</w:t>
      </w:r>
    </w:p>
    <w:p w14:paraId="22C040A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Se utiliza cuando existe una sola variable independiente categórica.</w:t>
      </w:r>
    </w:p>
    <w:p w14:paraId="447C0FD8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Ejemplo:</w:t>
      </w:r>
    </w:p>
    <w:p w14:paraId="6678A383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Comparar las ventas promedio obtenidas con tres estrategias de exhibición de productos.</w:t>
      </w:r>
    </w:p>
    <w:p w14:paraId="3D25D4D2" w14:textId="77777777" w:rsidR="00305E84" w:rsidRPr="00305E84" w:rsidRDefault="00305E84" w:rsidP="00305E84">
      <w:pPr>
        <w:numPr>
          <w:ilvl w:val="0"/>
          <w:numId w:val="27"/>
        </w:numPr>
        <w:rPr>
          <w:lang w:val="es-MX"/>
        </w:rPr>
      </w:pPr>
      <w:r w:rsidRPr="00305E84">
        <w:rPr>
          <w:lang w:val="es-MX"/>
        </w:rPr>
        <w:t>Factor: estrategia de exhibición.</w:t>
      </w:r>
    </w:p>
    <w:p w14:paraId="6F625C45" w14:textId="77777777" w:rsidR="00305E84" w:rsidRPr="00305E84" w:rsidRDefault="00305E84" w:rsidP="00305E84">
      <w:pPr>
        <w:numPr>
          <w:ilvl w:val="0"/>
          <w:numId w:val="27"/>
        </w:numPr>
        <w:rPr>
          <w:lang w:val="es-MX"/>
        </w:rPr>
      </w:pPr>
      <w:r w:rsidRPr="00305E84">
        <w:rPr>
          <w:lang w:val="es-MX"/>
        </w:rPr>
        <w:lastRenderedPageBreak/>
        <w:t>Niveles: A, B y C.</w:t>
      </w:r>
    </w:p>
    <w:p w14:paraId="2B7AB70F" w14:textId="77777777" w:rsidR="00305E84" w:rsidRPr="00305E84" w:rsidRDefault="00305E84" w:rsidP="00305E84">
      <w:pPr>
        <w:numPr>
          <w:ilvl w:val="0"/>
          <w:numId w:val="27"/>
        </w:numPr>
        <w:rPr>
          <w:lang w:val="es-MX"/>
        </w:rPr>
      </w:pPr>
      <w:r w:rsidRPr="00305E84">
        <w:rPr>
          <w:lang w:val="es-MX"/>
        </w:rPr>
        <w:t>Variable dependiente: ventas.</w:t>
      </w:r>
    </w:p>
    <w:p w14:paraId="1DCD74D2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4.2 ANOVA de dos factores</w:t>
      </w:r>
    </w:p>
    <w:p w14:paraId="6E0762DE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Se utiliza cuando se estudian simultáneamente dos variables independientes.</w:t>
      </w:r>
    </w:p>
    <w:p w14:paraId="2C68E2E6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Ejemplo:</w:t>
      </w:r>
    </w:p>
    <w:p w14:paraId="4ED55BF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Analizar las ventas de acuerdo con el tipo de publicidad y la región.</w:t>
      </w:r>
    </w:p>
    <w:p w14:paraId="6A35AE01" w14:textId="77777777" w:rsidR="00305E84" w:rsidRPr="00305E84" w:rsidRDefault="00305E84" w:rsidP="00305E84">
      <w:pPr>
        <w:numPr>
          <w:ilvl w:val="0"/>
          <w:numId w:val="28"/>
        </w:numPr>
        <w:rPr>
          <w:lang w:val="es-MX"/>
        </w:rPr>
      </w:pPr>
      <w:r w:rsidRPr="00305E84">
        <w:rPr>
          <w:lang w:val="es-MX"/>
        </w:rPr>
        <w:t>Factor A: tipo de publicidad.</w:t>
      </w:r>
    </w:p>
    <w:p w14:paraId="28613AB3" w14:textId="77777777" w:rsidR="00305E84" w:rsidRPr="00305E84" w:rsidRDefault="00305E84" w:rsidP="00305E84">
      <w:pPr>
        <w:numPr>
          <w:ilvl w:val="0"/>
          <w:numId w:val="28"/>
        </w:numPr>
        <w:rPr>
          <w:lang w:val="es-MX"/>
        </w:rPr>
      </w:pPr>
      <w:r w:rsidRPr="00305E84">
        <w:rPr>
          <w:lang w:val="es-MX"/>
        </w:rPr>
        <w:t>Factor B: región.</w:t>
      </w:r>
    </w:p>
    <w:p w14:paraId="3515B2CE" w14:textId="77777777" w:rsidR="00305E84" w:rsidRPr="00305E84" w:rsidRDefault="00305E84" w:rsidP="00305E84">
      <w:pPr>
        <w:numPr>
          <w:ilvl w:val="0"/>
          <w:numId w:val="28"/>
        </w:numPr>
        <w:rPr>
          <w:lang w:val="es-MX"/>
        </w:rPr>
      </w:pPr>
      <w:r w:rsidRPr="00305E84">
        <w:rPr>
          <w:lang w:val="es-MX"/>
        </w:rPr>
        <w:t>Variable dependiente: ventas.</w:t>
      </w:r>
    </w:p>
    <w:p w14:paraId="1C79512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Permite estudiar:</w:t>
      </w:r>
    </w:p>
    <w:p w14:paraId="752AB6C7" w14:textId="77777777" w:rsidR="00305E84" w:rsidRPr="00305E84" w:rsidRDefault="00305E84" w:rsidP="00305E84">
      <w:pPr>
        <w:numPr>
          <w:ilvl w:val="0"/>
          <w:numId w:val="29"/>
        </w:numPr>
        <w:rPr>
          <w:lang w:val="es-MX"/>
        </w:rPr>
      </w:pPr>
      <w:r w:rsidRPr="00305E84">
        <w:rPr>
          <w:lang w:val="es-MX"/>
        </w:rPr>
        <w:t>El efecto del primer factor.</w:t>
      </w:r>
    </w:p>
    <w:p w14:paraId="02B2F54B" w14:textId="77777777" w:rsidR="00305E84" w:rsidRPr="00305E84" w:rsidRDefault="00305E84" w:rsidP="00305E84">
      <w:pPr>
        <w:numPr>
          <w:ilvl w:val="0"/>
          <w:numId w:val="29"/>
        </w:numPr>
        <w:rPr>
          <w:lang w:val="es-MX"/>
        </w:rPr>
      </w:pPr>
      <w:r w:rsidRPr="00305E84">
        <w:rPr>
          <w:lang w:val="es-MX"/>
        </w:rPr>
        <w:t>El efecto del segundo factor.</w:t>
      </w:r>
    </w:p>
    <w:p w14:paraId="2679019C" w14:textId="77777777" w:rsidR="00305E84" w:rsidRPr="00305E84" w:rsidRDefault="00305E84" w:rsidP="00305E84">
      <w:pPr>
        <w:numPr>
          <w:ilvl w:val="0"/>
          <w:numId w:val="29"/>
        </w:numPr>
        <w:rPr>
          <w:lang w:val="es-MX"/>
        </w:rPr>
      </w:pPr>
      <w:r w:rsidRPr="00305E84">
        <w:rPr>
          <w:lang w:val="es-MX"/>
        </w:rPr>
        <w:t>La interacción entre ambos factores.</w:t>
      </w:r>
    </w:p>
    <w:p w14:paraId="0B3F7C78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4.3 ANOVA de medidas repetidas</w:t>
      </w:r>
    </w:p>
    <w:p w14:paraId="1D96B3F4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Se utiliza cuando las mismas personas o unidades son medidas varias veces.</w:t>
      </w:r>
    </w:p>
    <w:p w14:paraId="39825F7F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Ejemplo:</w:t>
      </w:r>
    </w:p>
    <w:p w14:paraId="59966C64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Medir la productividad de los mismos empleados antes, durante y después de una capacitación.</w:t>
      </w:r>
    </w:p>
    <w:p w14:paraId="7AC92FB0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4.4 ANOVA factorial</w:t>
      </w:r>
    </w:p>
    <w:p w14:paraId="13375A57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Incluye dos o más factores y permite estudiar sus efectos individuales e interacciones.</w:t>
      </w:r>
    </w:p>
    <w:p w14:paraId="4D91888E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7DE44632">
          <v:rect id="_x0000_i1028" style="width:0;height:1.5pt" o:hralign="center" o:hrstd="t" o:hr="t" fillcolor="#a0a0a0" stroked="f"/>
        </w:pict>
      </w:r>
    </w:p>
    <w:p w14:paraId="63309E54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5. Hipótesis del ANOVA de un factor</w:t>
      </w:r>
    </w:p>
    <w:p w14:paraId="5B36E830" w14:textId="76E486DB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Supongamos que se desean comparar </w:t>
      </w:r>
      <m:oMath>
        <m:r>
          <w:rPr>
            <w:rFonts w:ascii="Cambria Math" w:hAnsi="Cambria Math"/>
            <w:lang w:val="es-MX"/>
          </w:rPr>
          <m:t>k</m:t>
        </m:r>
      </m:oMath>
      <w:r w:rsidRPr="00305E84">
        <w:rPr>
          <w:lang w:val="es-MX"/>
        </w:rPr>
        <w:t>grupos.</w:t>
      </w:r>
    </w:p>
    <w:p w14:paraId="647653F3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Hipótesis nula</w:t>
      </w:r>
    </w:p>
    <w:p w14:paraId="2A7F7B4D" w14:textId="3964CD89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2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3</m:t>
              </m:r>
            </m:sub>
          </m:sSub>
          <m:r>
            <w:rPr>
              <w:rFonts w:ascii="Cambria Math" w:hAnsi="Cambria Math"/>
              <w:lang w:val="es-MX"/>
            </w:rPr>
            <m:t>=⋯=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k</m:t>
              </m:r>
            </m:sub>
          </m:sSub>
        </m:oMath>
      </m:oMathPara>
    </w:p>
    <w:p w14:paraId="77AA13A2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 hipótesis nula establece que todas las medias poblacionales son iguales.</w:t>
      </w:r>
    </w:p>
    <w:p w14:paraId="52C025D0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Hipótesis alternativa</w:t>
      </w:r>
    </w:p>
    <w:p w14:paraId="30776F0F" w14:textId="742453E5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r>
            <m:rPr>
              <m:nor/>
            </m:rPr>
            <w:rPr>
              <w:lang w:val="es-MX"/>
            </w:rPr>
            <m:t>al menos una media es diferente</m:t>
          </m:r>
        </m:oMath>
      </m:oMathPara>
    </w:p>
    <w:p w14:paraId="70EC6BC3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 hipótesis alternativa no afirma que todas las medias sean diferentes. Únicamente indica que al menos una de ellas difiere de las demás.</w:t>
      </w:r>
    </w:p>
    <w:p w14:paraId="38EF0576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Por ejemplo, con tres grupos podría ocurrir lo siguiente:</w:t>
      </w:r>
    </w:p>
    <w:p w14:paraId="44B14FD1" w14:textId="1A529394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2</m:t>
              </m:r>
            </m:sub>
          </m:sSub>
          <m:r>
            <w:rPr>
              <w:rFonts w:ascii="Cambria Math" w:hAnsi="Cambria Math"/>
              <w:lang w:val="es-MX"/>
            </w:rPr>
            <m:t>≠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3</m:t>
              </m:r>
            </m:sub>
          </m:sSub>
        </m:oMath>
      </m:oMathPara>
    </w:p>
    <w:p w14:paraId="614FD77F" w14:textId="12BF90A6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Esto sería suficiente para rechazar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4F0B036B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3965F55C">
          <v:rect id="_x0000_i1029" style="width:0;height:1.5pt" o:hralign="center" o:hrstd="t" o:hr="t" fillcolor="#a0a0a0" stroked="f"/>
        </w:pict>
      </w:r>
    </w:p>
    <w:p w14:paraId="748F095E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lastRenderedPageBreak/>
        <w:t>6. Supuestos del ANOVA</w:t>
      </w:r>
    </w:p>
    <w:p w14:paraId="2E6751C3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Para que los resultados del ANOVA sean confiables se consideran los siguientes supuestos.</w:t>
      </w:r>
    </w:p>
    <w:p w14:paraId="4CB86DFF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6.1 Independencia de las observaciones</w:t>
      </w:r>
    </w:p>
    <w:p w14:paraId="5A60A667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Las observaciones deben obtenerse de manera independiente.</w:t>
      </w:r>
    </w:p>
    <w:p w14:paraId="48DCA44B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Ejemplo: la venta de una sucursal no debe determinar directamente la venta registrada en otra sucursal.</w:t>
      </w:r>
    </w:p>
    <w:p w14:paraId="5397BA2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 independencia depende principalmente de la forma en que se diseñó y recolectó la información.</w:t>
      </w:r>
    </w:p>
    <w:p w14:paraId="7ECD02AB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6.2 Normalidad</w:t>
      </w:r>
    </w:p>
    <w:p w14:paraId="19EC432C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Los datos, o más precisamente los residuos dentro de cada grupo, deben seguir aproximadamente una distribución normal.</w:t>
      </w:r>
    </w:p>
    <w:p w14:paraId="17D9BBF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 normalidad puede evaluarse mediante:</w:t>
      </w:r>
    </w:p>
    <w:p w14:paraId="170BAE92" w14:textId="77777777" w:rsidR="00305E84" w:rsidRPr="00305E84" w:rsidRDefault="00305E84" w:rsidP="00305E84">
      <w:pPr>
        <w:numPr>
          <w:ilvl w:val="0"/>
          <w:numId w:val="30"/>
        </w:numPr>
        <w:rPr>
          <w:lang w:val="es-MX"/>
        </w:rPr>
      </w:pPr>
      <w:r w:rsidRPr="00305E84">
        <w:rPr>
          <w:lang w:val="es-MX"/>
        </w:rPr>
        <w:t>Histogramas.</w:t>
      </w:r>
    </w:p>
    <w:p w14:paraId="3634DC59" w14:textId="77777777" w:rsidR="00305E84" w:rsidRPr="00305E84" w:rsidRDefault="00305E84" w:rsidP="00305E84">
      <w:pPr>
        <w:numPr>
          <w:ilvl w:val="0"/>
          <w:numId w:val="30"/>
        </w:numPr>
        <w:rPr>
          <w:lang w:val="es-MX"/>
        </w:rPr>
      </w:pPr>
      <w:r w:rsidRPr="00305E84">
        <w:rPr>
          <w:lang w:val="es-MX"/>
        </w:rPr>
        <w:t>Gráficas Q-Q.</w:t>
      </w:r>
    </w:p>
    <w:p w14:paraId="24F61CD9" w14:textId="77777777" w:rsidR="00305E84" w:rsidRPr="00305E84" w:rsidRDefault="00305E84" w:rsidP="00305E84">
      <w:pPr>
        <w:numPr>
          <w:ilvl w:val="0"/>
          <w:numId w:val="30"/>
        </w:numPr>
        <w:rPr>
          <w:lang w:val="es-MX"/>
        </w:rPr>
      </w:pPr>
      <w:r w:rsidRPr="00305E84">
        <w:rPr>
          <w:lang w:val="es-MX"/>
        </w:rPr>
        <w:t>Prueba de Shapiro-Wilk.</w:t>
      </w:r>
    </w:p>
    <w:p w14:paraId="10BD747F" w14:textId="77777777" w:rsidR="00305E84" w:rsidRPr="00305E84" w:rsidRDefault="00305E84" w:rsidP="00305E84">
      <w:pPr>
        <w:numPr>
          <w:ilvl w:val="0"/>
          <w:numId w:val="30"/>
        </w:numPr>
        <w:rPr>
          <w:lang w:val="es-MX"/>
        </w:rPr>
      </w:pPr>
      <w:r w:rsidRPr="00305E84">
        <w:rPr>
          <w:lang w:val="es-MX"/>
        </w:rPr>
        <w:t>Análisis de los residuos.</w:t>
      </w:r>
    </w:p>
    <w:p w14:paraId="4F2AE07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ANOVA suele ser relativamente resistente a pequeñas desviaciones de normalidad, especialmente cuando los tamaños de los grupos son similares.</w:t>
      </w:r>
    </w:p>
    <w:p w14:paraId="3AF0FA49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6.3 Igualdad de varianzas</w:t>
      </w:r>
    </w:p>
    <w:p w14:paraId="49BE94F1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Las varianzas de los grupos deben ser aproximadamente iguales.</w:t>
      </w:r>
    </w:p>
    <w:p w14:paraId="2F64B3E6" w14:textId="1BABD3E2" w:rsidR="00305E84" w:rsidRPr="00305E84" w:rsidRDefault="00000000" w:rsidP="00305E84">
      <w:pPr>
        <w:rPr>
          <w:lang w:val="es-MX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es-MX"/>
                </w:rPr>
              </m:ctrlPr>
            </m:sSubSup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bSup>
          <m:r>
            <w:rPr>
              <w:rFonts w:ascii="Cambria Math" w:hAnsi="Cambria Math"/>
              <w:lang w:val="es-MX"/>
            </w:rPr>
            <m:t>=</m:t>
          </m:r>
          <m:sSubSup>
            <m:sSubSupPr>
              <m:ctrlPr>
                <w:rPr>
                  <w:rFonts w:ascii="Cambria Math" w:hAnsi="Cambria Math"/>
                  <w:lang w:val="es-MX"/>
                </w:rPr>
              </m:ctrlPr>
            </m:sSubSup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r>
                <w:rPr>
                  <w:rFonts w:ascii="Cambria Math" w:hAnsi="Cambria Math"/>
                  <w:lang w:val="es-MX"/>
                </w:rPr>
                <m:t>2</m:t>
              </m:r>
            </m:sub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bSup>
          <m:r>
            <w:rPr>
              <w:rFonts w:ascii="Cambria Math" w:hAnsi="Cambria Math"/>
              <w:lang w:val="es-MX"/>
            </w:rPr>
            <m:t>=⋯=</m:t>
          </m:r>
          <m:sSubSup>
            <m:sSubSupPr>
              <m:ctrlPr>
                <w:rPr>
                  <w:rFonts w:ascii="Cambria Math" w:hAnsi="Cambria Math"/>
                  <w:lang w:val="es-MX"/>
                </w:rPr>
              </m:ctrlPr>
            </m:sSubSupPr>
            <m:e>
              <m:r>
                <w:rPr>
                  <w:rFonts w:ascii="Cambria Math" w:hAnsi="Cambria Math"/>
                  <w:lang w:val="es-MX"/>
                </w:rPr>
                <m:t>σ</m:t>
              </m:r>
            </m:e>
            <m:sub>
              <m:r>
                <w:rPr>
                  <w:rFonts w:ascii="Cambria Math" w:hAnsi="Cambria Math"/>
                  <w:lang w:val="es-MX"/>
                </w:rPr>
                <m:t>k</m:t>
              </m:r>
            </m:sub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bSup>
        </m:oMath>
      </m:oMathPara>
    </w:p>
    <w:p w14:paraId="455649EF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Este supuesto también se denomina:</w:t>
      </w:r>
    </w:p>
    <w:p w14:paraId="1A5F2553" w14:textId="77777777" w:rsidR="00305E84" w:rsidRPr="00305E84" w:rsidRDefault="00305E84" w:rsidP="00305E84">
      <w:pPr>
        <w:numPr>
          <w:ilvl w:val="0"/>
          <w:numId w:val="31"/>
        </w:numPr>
        <w:rPr>
          <w:lang w:val="es-MX"/>
        </w:rPr>
      </w:pPr>
      <w:r w:rsidRPr="00305E84">
        <w:rPr>
          <w:lang w:val="es-MX"/>
        </w:rPr>
        <w:t>Homogeneidad de varianzas.</w:t>
      </w:r>
    </w:p>
    <w:p w14:paraId="4F27B047" w14:textId="77777777" w:rsidR="00305E84" w:rsidRPr="00305E84" w:rsidRDefault="00305E84" w:rsidP="00305E84">
      <w:pPr>
        <w:numPr>
          <w:ilvl w:val="0"/>
          <w:numId w:val="31"/>
        </w:numPr>
        <w:rPr>
          <w:lang w:val="es-MX"/>
        </w:rPr>
      </w:pPr>
      <w:r w:rsidRPr="00305E84">
        <w:rPr>
          <w:lang w:val="es-MX"/>
        </w:rPr>
        <w:t>Homocedasticidad.</w:t>
      </w:r>
    </w:p>
    <w:p w14:paraId="40A2667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Puede verificarse con:</w:t>
      </w:r>
    </w:p>
    <w:p w14:paraId="3140BDF1" w14:textId="77777777" w:rsidR="00305E84" w:rsidRPr="00305E84" w:rsidRDefault="00305E84" w:rsidP="00305E84">
      <w:pPr>
        <w:numPr>
          <w:ilvl w:val="0"/>
          <w:numId w:val="32"/>
        </w:numPr>
        <w:rPr>
          <w:lang w:val="es-MX"/>
        </w:rPr>
      </w:pPr>
      <w:r w:rsidRPr="00305E84">
        <w:rPr>
          <w:lang w:val="es-MX"/>
        </w:rPr>
        <w:t>Prueba de Levene.</w:t>
      </w:r>
    </w:p>
    <w:p w14:paraId="1BC38591" w14:textId="77777777" w:rsidR="00305E84" w:rsidRPr="00305E84" w:rsidRDefault="00305E84" w:rsidP="00305E84">
      <w:pPr>
        <w:numPr>
          <w:ilvl w:val="0"/>
          <w:numId w:val="32"/>
        </w:numPr>
        <w:rPr>
          <w:lang w:val="es-MX"/>
        </w:rPr>
      </w:pPr>
      <w:r w:rsidRPr="00305E84">
        <w:rPr>
          <w:lang w:val="es-MX"/>
        </w:rPr>
        <w:t>Prueba de Brown-Forsythe.</w:t>
      </w:r>
    </w:p>
    <w:p w14:paraId="36E7DC4D" w14:textId="77777777" w:rsidR="00305E84" w:rsidRPr="00305E84" w:rsidRDefault="00305E84" w:rsidP="00305E84">
      <w:pPr>
        <w:numPr>
          <w:ilvl w:val="0"/>
          <w:numId w:val="32"/>
        </w:numPr>
        <w:rPr>
          <w:lang w:val="es-MX"/>
        </w:rPr>
      </w:pPr>
      <w:r w:rsidRPr="00305E84">
        <w:rPr>
          <w:lang w:val="es-MX"/>
        </w:rPr>
        <w:t>Comparación de diagramas de caja.</w:t>
      </w:r>
    </w:p>
    <w:p w14:paraId="77FB3A87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Si las varianzas son muy diferentes puede utilizarse el </w:t>
      </w:r>
      <w:r w:rsidRPr="00305E84">
        <w:rPr>
          <w:b/>
          <w:bCs/>
          <w:lang w:val="es-MX"/>
        </w:rPr>
        <w:t>ANOVA de Welch</w:t>
      </w:r>
      <w:r w:rsidRPr="00305E84">
        <w:rPr>
          <w:lang w:val="es-MX"/>
        </w:rPr>
        <w:t>.</w:t>
      </w:r>
    </w:p>
    <w:p w14:paraId="7C0154F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6.4 Ausencia de valores atípicos extremos</w:t>
      </w:r>
    </w:p>
    <w:p w14:paraId="5A254E63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Los valores atípicos pueden afectar considerablemente las medias y las varianzas. Antes de efectuar ANOVA se recomienda revisar los datos mediante diagramas de caja.</w:t>
      </w:r>
    </w:p>
    <w:p w14:paraId="643D10E4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17829461">
          <v:rect id="_x0000_i1030" style="width:0;height:1.5pt" o:hralign="center" o:hrstd="t" o:hr="t" fillcolor="#a0a0a0" stroked="f"/>
        </w:pict>
      </w:r>
    </w:p>
    <w:p w14:paraId="15BDEE5F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7. Lógica del análisis de varianza</w:t>
      </w:r>
    </w:p>
    <w:p w14:paraId="326E696F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 variabilidad total se divide en dos componentes:</w:t>
      </w:r>
    </w:p>
    <w:p w14:paraId="50CFA6A2" w14:textId="354380F2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w:lastRenderedPageBreak/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T</m:t>
              </m:r>
            </m:sub>
          </m:sSub>
          <m:r>
            <w:rPr>
              <w:rFonts w:ascii="Cambria Math" w:hAnsi="Cambria Math"/>
              <w:lang w:val="es-MX"/>
            </w:rPr>
            <m:t>=S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+S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</m:oMath>
      </m:oMathPara>
    </w:p>
    <w:p w14:paraId="4938707D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Donde:</w:t>
      </w:r>
    </w:p>
    <w:p w14:paraId="15404ADF" w14:textId="3341F62E" w:rsidR="00305E84" w:rsidRPr="00305E84" w:rsidRDefault="00305E84" w:rsidP="00305E84">
      <w:pPr>
        <w:numPr>
          <w:ilvl w:val="0"/>
          <w:numId w:val="33"/>
        </w:numPr>
        <w:rPr>
          <w:lang w:val="es-MX"/>
        </w:rPr>
      </w:pPr>
      <m:oMath>
        <m:r>
          <w:rPr>
            <w:rFonts w:ascii="Cambria Math" w:hAnsi="Cambria Math"/>
            <w:lang w:val="es-MX"/>
          </w:rPr>
          <m:t>S</m:t>
        </m:r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C</m:t>
            </m:r>
          </m:e>
          <m:sub>
            <m:r>
              <w:rPr>
                <w:rFonts w:ascii="Cambria Math" w:hAnsi="Cambria Math"/>
                <w:lang w:val="es-MX"/>
              </w:rPr>
              <m:t>T</m:t>
            </m:r>
          </m:sub>
        </m:sSub>
      </m:oMath>
      <w:r w:rsidRPr="00305E84">
        <w:rPr>
          <w:lang w:val="es-MX"/>
        </w:rPr>
        <w:t>: suma de cuadrados total.</w:t>
      </w:r>
    </w:p>
    <w:p w14:paraId="5E851039" w14:textId="3A5A9B50" w:rsidR="00305E84" w:rsidRPr="00305E84" w:rsidRDefault="00305E84" w:rsidP="00305E84">
      <w:pPr>
        <w:numPr>
          <w:ilvl w:val="0"/>
          <w:numId w:val="33"/>
        </w:numPr>
        <w:rPr>
          <w:lang w:val="es-MX"/>
        </w:rPr>
      </w:pPr>
      <m:oMath>
        <m:r>
          <w:rPr>
            <w:rFonts w:ascii="Cambria Math" w:hAnsi="Cambria Math"/>
            <w:lang w:val="es-MX"/>
          </w:rPr>
          <m:t>S</m:t>
        </m:r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C</m:t>
            </m:r>
          </m:e>
          <m:sub>
            <m:r>
              <w:rPr>
                <w:rFonts w:ascii="Cambria Math" w:hAnsi="Cambria Math"/>
                <w:lang w:val="es-MX"/>
              </w:rPr>
              <m:t>E</m:t>
            </m:r>
          </m:sub>
        </m:sSub>
      </m:oMath>
      <w:r w:rsidRPr="00305E84">
        <w:rPr>
          <w:lang w:val="es-MX"/>
        </w:rPr>
        <w:t>: suma de cuadrados entre grupos.</w:t>
      </w:r>
    </w:p>
    <w:p w14:paraId="31CC31ED" w14:textId="5A40A78C" w:rsidR="00305E84" w:rsidRPr="00305E84" w:rsidRDefault="00305E84" w:rsidP="00305E84">
      <w:pPr>
        <w:numPr>
          <w:ilvl w:val="0"/>
          <w:numId w:val="33"/>
        </w:numPr>
        <w:rPr>
          <w:lang w:val="es-MX"/>
        </w:rPr>
      </w:pPr>
      <m:oMath>
        <m:r>
          <w:rPr>
            <w:rFonts w:ascii="Cambria Math" w:hAnsi="Cambria Math"/>
            <w:lang w:val="es-MX"/>
          </w:rPr>
          <m:t>S</m:t>
        </m:r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C</m:t>
            </m:r>
          </m:e>
          <m:sub>
            <m:r>
              <w:rPr>
                <w:rFonts w:ascii="Cambria Math" w:hAnsi="Cambria Math"/>
                <w:lang w:val="es-MX"/>
              </w:rPr>
              <m:t>D</m:t>
            </m:r>
          </m:sub>
        </m:sSub>
      </m:oMath>
      <w:r w:rsidRPr="00305E84">
        <w:rPr>
          <w:lang w:val="es-MX"/>
        </w:rPr>
        <w:t>: suma de cuadrados dentro de los grupos.</w:t>
      </w:r>
    </w:p>
    <w:p w14:paraId="01A4151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También es común utilizar la siguiente notación:</w:t>
      </w:r>
    </w:p>
    <w:p w14:paraId="0EC8B0A0" w14:textId="2EE2460B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m:rPr>
                  <m:nor/>
                </m:rPr>
                <w:rPr>
                  <w:lang w:val="es-MX"/>
                </w:rPr>
                <m:t>Total</m:t>
              </m:r>
            </m:sub>
          </m:sSub>
          <m:r>
            <w:rPr>
              <w:rFonts w:ascii="Cambria Math" w:hAnsi="Cambria Math"/>
              <w:lang w:val="es-MX"/>
            </w:rPr>
            <m:t>=S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m:rPr>
                  <m:nor/>
                </m:rPr>
                <w:rPr>
                  <w:lang w:val="es-MX"/>
                </w:rPr>
                <m:t>Entre</m:t>
              </m:r>
            </m:sub>
          </m:sSub>
          <m:r>
            <w:rPr>
              <w:rFonts w:ascii="Cambria Math" w:hAnsi="Cambria Math"/>
              <w:lang w:val="es-MX"/>
            </w:rPr>
            <m:t>+S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m:rPr>
                  <m:nor/>
                </m:rPr>
                <w:rPr>
                  <w:lang w:val="es-MX"/>
                </w:rPr>
                <m:t>Error</m:t>
              </m:r>
            </m:sub>
          </m:sSub>
        </m:oMath>
      </m:oMathPara>
    </w:p>
    <w:p w14:paraId="442CAB3D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7.1 Variabilidad entre grupos</w:t>
      </w:r>
    </w:p>
    <w:p w14:paraId="00B22296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Mide cuánto se aleja la media de cada grupo de la media general.</w:t>
      </w:r>
    </w:p>
    <w:p w14:paraId="4CE58100" w14:textId="3D69BE26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  <w:lang w:val="es-MX"/>
                </w:rPr>
              </m:ctrlPr>
            </m:naryPr>
            <m:sub>
              <m:r>
                <w:rPr>
                  <w:rFonts w:ascii="Cambria Math" w:hAnsi="Cambria Math"/>
                  <w:lang w:val="es-MX"/>
                </w:rPr>
                <m:t>j=1</m:t>
              </m:r>
            </m:sub>
            <m:sup>
              <m:r>
                <w:rPr>
                  <w:rFonts w:ascii="Cambria Math" w:hAnsi="Cambria Math"/>
                  <w:lang w:val="es-MX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j</m:t>
                  </m:r>
                </m:sub>
              </m:sSub>
            </m:e>
          </m:nary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j</m:t>
                      </m:r>
                    </m:sub>
                  </m:sSub>
                  <m:r>
                    <w:rPr>
                      <w:rFonts w:ascii="Cambria Math" w:hAnsi="Cambria Math"/>
                      <w:lang w:val="es-MX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G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</m:oMath>
      </m:oMathPara>
    </w:p>
    <w:p w14:paraId="1B92B2CC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Una suma de cuadrados entre grupos grande indica que las medias de los grupos están alejadas entre sí.</w:t>
      </w:r>
    </w:p>
    <w:p w14:paraId="65E1FA39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7.2 Variabilidad dentro de los grupos</w:t>
      </w:r>
    </w:p>
    <w:p w14:paraId="29494CCD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Mide la variación de las observaciones respecto de la media de su propio grupo.</w:t>
      </w:r>
    </w:p>
    <w:p w14:paraId="7C14241E" w14:textId="43C041DF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  <w:lang w:val="es-MX"/>
                </w:rPr>
              </m:ctrlPr>
            </m:naryPr>
            <m:sub>
              <m:r>
                <w:rPr>
                  <w:rFonts w:ascii="Cambria Math" w:hAnsi="Cambria Math"/>
                  <w:lang w:val="es-MX"/>
                </w:rPr>
                <m:t>j=1</m:t>
              </m:r>
            </m:sub>
            <m:sup>
              <m:r>
                <w:rPr>
                  <w:rFonts w:ascii="Cambria Math" w:hAnsi="Cambria Math"/>
                  <w:lang w:val="es-MX"/>
                </w:rPr>
                <m:t>k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lang w:val="es-MX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es-MX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j</m:t>
                      </m:r>
                    </m:sub>
                  </m:sSub>
                </m:sup>
                <m:e>
                  <m:r>
                    <w:rPr>
                      <w:rFonts w:ascii="Cambria Math" w:hAnsi="Cambria Math"/>
                      <w:lang w:val="es-MX"/>
                    </w:rPr>
                    <m:t>(</m:t>
                  </m:r>
                </m:e>
              </m:nary>
            </m:e>
          </m:nary>
          <m:d>
            <m:dPr>
              <m:begChr m:val=""/>
              <m:endChr m:val=""/>
              <m:ctrlPr>
                <w:rPr>
                  <w:rFonts w:ascii="Cambria Math" w:hAnsi="Cambria Math"/>
                  <w:lang w:val="es-MX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ij</m:t>
                  </m:r>
                </m:sub>
              </m:sSub>
              <m:r>
                <w:rPr>
                  <w:rFonts w:ascii="Cambria Math" w:hAnsi="Cambria Math"/>
                  <w:lang w:val="es-MX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x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j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lang w:val="es-MX"/>
                    </w:rPr>
                  </m:ctrlPr>
                </m:sSupPr>
                <m:e>
                  <m:d>
                    <m:dPr>
                      <m:begChr m:val=""/>
                      <m:endChr m:val="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lang w:val="es-MX"/>
                    </w:rPr>
                    <m:t>2</m:t>
                  </m:r>
                </m:sup>
              </m:sSup>
            </m:e>
          </m:d>
        </m:oMath>
      </m:oMathPara>
    </w:p>
    <w:p w14:paraId="2BBA9653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Esta variabilidad representa las diferencias individuales o el error aleatorio que no es explicado por el factor.</w:t>
      </w:r>
    </w:p>
    <w:p w14:paraId="3025B8B5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7.3 Variabilidad total</w:t>
      </w:r>
    </w:p>
    <w:p w14:paraId="322BC754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Mide la variación de todas las observaciones respecto de la media general.</w:t>
      </w:r>
    </w:p>
    <w:p w14:paraId="548AB79B" w14:textId="4A73550C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T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  <w:lang w:val="es-MX"/>
                </w:rPr>
              </m:ctrlPr>
            </m:naryPr>
            <m:sub>
              <m:r>
                <w:rPr>
                  <w:rFonts w:ascii="Cambria Math" w:hAnsi="Cambria Math"/>
                  <w:lang w:val="es-MX"/>
                </w:rPr>
                <m:t>j=1</m:t>
              </m:r>
            </m:sub>
            <m:sup>
              <m:r>
                <w:rPr>
                  <w:rFonts w:ascii="Cambria Math" w:hAnsi="Cambria Math"/>
                  <w:lang w:val="es-MX"/>
                </w:rPr>
                <m:t>k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lang w:val="es-MX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es-MX"/>
                    </w:rPr>
                    <m:t>i=1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j</m:t>
                      </m:r>
                    </m:sub>
                  </m:sSub>
                </m:sup>
                <m:e>
                  <m:r>
                    <w:rPr>
                      <w:rFonts w:ascii="Cambria Math" w:hAnsi="Cambria Math"/>
                      <w:lang w:val="es-MX"/>
                    </w:rPr>
                    <m:t>(</m:t>
                  </m:r>
                </m:e>
              </m:nary>
            </m:e>
          </m:nary>
          <m:d>
            <m:dPr>
              <m:begChr m:val=""/>
              <m:endChr m:val=""/>
              <m:ctrlPr>
                <w:rPr>
                  <w:rFonts w:ascii="Cambria Math" w:hAnsi="Cambria Math"/>
                  <w:lang w:val="es-MX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ij</m:t>
                  </m:r>
                </m:sub>
              </m:sSub>
              <m:r>
                <w:rPr>
                  <w:rFonts w:ascii="Cambria Math" w:hAnsi="Cambria Math"/>
                  <w:lang w:val="es-MX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x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G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lang w:val="es-MX"/>
                    </w:rPr>
                  </m:ctrlPr>
                </m:sSupPr>
                <m:e>
                  <m:d>
                    <m:dPr>
                      <m:begChr m:val=""/>
                      <m:endChr m:val=""/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lang w:val="es-MX"/>
                    </w:rPr>
                    <m:t>2</m:t>
                  </m:r>
                </m:sup>
              </m:sSup>
            </m:e>
          </m:d>
        </m:oMath>
      </m:oMathPara>
    </w:p>
    <w:p w14:paraId="68B2AA32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07830B6F">
          <v:rect id="_x0000_i1031" style="width:0;height:1.5pt" o:hralign="center" o:hrstd="t" o:hr="t" fillcolor="#a0a0a0" stroked="f"/>
        </w:pict>
      </w:r>
    </w:p>
    <w:p w14:paraId="293827CB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8. Grados de libertad</w:t>
      </w:r>
    </w:p>
    <w:p w14:paraId="6A5B523D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Entre grupos</w:t>
      </w:r>
    </w:p>
    <w:p w14:paraId="4C6ED08A" w14:textId="6555DF17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=k-1</m:t>
          </m:r>
        </m:oMath>
      </m:oMathPara>
    </w:p>
    <w:p w14:paraId="52432AEE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Dentro de los grupos</w:t>
      </w:r>
    </w:p>
    <w:p w14:paraId="75D2BC68" w14:textId="7149A7C3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w:rPr>
              <w:rFonts w:ascii="Cambria Math" w:hAnsi="Cambria Math"/>
              <w:lang w:val="es-MX"/>
            </w:rPr>
            <m:t>=N-k</m:t>
          </m:r>
        </m:oMath>
      </m:oMathPara>
    </w:p>
    <w:p w14:paraId="3092DAB7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Total</w:t>
      </w:r>
    </w:p>
    <w:p w14:paraId="0CDD7EEB" w14:textId="1690440A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w:lastRenderedPageBreak/>
            <m:t>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T</m:t>
              </m:r>
            </m:sub>
          </m:sSub>
          <m:r>
            <w:rPr>
              <w:rFonts w:ascii="Cambria Math" w:hAnsi="Cambria Math"/>
              <w:lang w:val="es-MX"/>
            </w:rPr>
            <m:t>=N-1</m:t>
          </m:r>
        </m:oMath>
      </m:oMathPara>
    </w:p>
    <w:p w14:paraId="285AA81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Se cumple que:</w:t>
      </w:r>
    </w:p>
    <w:p w14:paraId="38EEF5A3" w14:textId="14D8F77B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T</m:t>
              </m:r>
            </m:sub>
          </m:sSub>
          <m:r>
            <w:rPr>
              <w:rFonts w:ascii="Cambria Math" w:hAnsi="Cambria Math"/>
              <w:lang w:val="es-MX"/>
            </w:rPr>
            <m:t>=g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+g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</m:oMath>
      </m:oMathPara>
    </w:p>
    <w:p w14:paraId="4252370C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495A4BA9">
          <v:rect id="_x0000_i1032" style="width:0;height:1.5pt" o:hralign="center" o:hrstd="t" o:hr="t" fillcolor="#a0a0a0" stroked="f"/>
        </w:pict>
      </w:r>
    </w:p>
    <w:p w14:paraId="6716901D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9. Cuadrados medios</w:t>
      </w:r>
    </w:p>
    <w:p w14:paraId="67A390AF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Una suma de cuadrados depende del número de datos. Para convertirla en una medida comparable se divide entre sus grados de libertad.</w:t>
      </w:r>
    </w:p>
    <w:p w14:paraId="08F275D9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Cuadrado medio entre grupos</w:t>
      </w:r>
    </w:p>
    <w:p w14:paraId="589FCB5D" w14:textId="3ECAB110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C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M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E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k-1</m:t>
              </m:r>
            </m:den>
          </m:f>
        </m:oMath>
      </m:oMathPara>
    </w:p>
    <w:p w14:paraId="05499E35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Representa la variabilidad explicada por las diferencias entre los grupos.</w:t>
      </w:r>
    </w:p>
    <w:p w14:paraId="74470E8C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Cuadrado medio dentro de los grupos</w:t>
      </w:r>
    </w:p>
    <w:p w14:paraId="65061302" w14:textId="314B0D41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C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M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D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N-k</m:t>
              </m:r>
            </m:den>
          </m:f>
        </m:oMath>
      </m:oMathPara>
    </w:p>
    <w:p w14:paraId="35142133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Representa la variabilidad natural o no explicada dentro de los grupos.</w:t>
      </w:r>
    </w:p>
    <w:p w14:paraId="604A6376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El cuadrado medio dentro de los grupos también recibe los nombres de:</w:t>
      </w:r>
    </w:p>
    <w:p w14:paraId="20D6A014" w14:textId="77777777" w:rsidR="00305E84" w:rsidRPr="00305E84" w:rsidRDefault="00305E84" w:rsidP="00305E84">
      <w:pPr>
        <w:numPr>
          <w:ilvl w:val="0"/>
          <w:numId w:val="34"/>
        </w:numPr>
        <w:rPr>
          <w:lang w:val="es-MX"/>
        </w:rPr>
      </w:pPr>
      <w:r w:rsidRPr="00305E84">
        <w:rPr>
          <w:lang w:val="es-MX"/>
        </w:rPr>
        <w:t>Cuadrado medio del error.</w:t>
      </w:r>
    </w:p>
    <w:p w14:paraId="64C7DC8E" w14:textId="77777777" w:rsidR="00305E84" w:rsidRPr="00305E84" w:rsidRDefault="00305E84" w:rsidP="00305E84">
      <w:pPr>
        <w:numPr>
          <w:ilvl w:val="0"/>
          <w:numId w:val="34"/>
        </w:numPr>
        <w:rPr>
          <w:lang w:val="es-MX"/>
        </w:rPr>
      </w:pPr>
      <w:r w:rsidRPr="00305E84">
        <w:rPr>
          <w:lang w:val="es-MX"/>
        </w:rPr>
        <w:t>Varianza residual.</w:t>
      </w:r>
    </w:p>
    <w:p w14:paraId="626523C0" w14:textId="77777777" w:rsidR="00305E84" w:rsidRPr="00305E84" w:rsidRDefault="00305E84" w:rsidP="00305E84">
      <w:pPr>
        <w:numPr>
          <w:ilvl w:val="0"/>
          <w:numId w:val="34"/>
        </w:numPr>
        <w:rPr>
          <w:lang w:val="es-MX"/>
        </w:rPr>
      </w:pPr>
      <w:r w:rsidRPr="00305E84">
        <w:rPr>
          <w:lang w:val="es-MX"/>
        </w:rPr>
        <w:t>Error cuadrático medio.</w:t>
      </w:r>
    </w:p>
    <w:p w14:paraId="5D1979BB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28155DED">
          <v:rect id="_x0000_i1033" style="width:0;height:1.5pt" o:hralign="center" o:hrstd="t" o:hr="t" fillcolor="#a0a0a0" stroked="f"/>
        </w:pict>
      </w:r>
    </w:p>
    <w:p w14:paraId="355FD3E0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10. Estadístico F</w:t>
      </w:r>
    </w:p>
    <w:p w14:paraId="38500327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El estadístico de prueba del ANOVA es:</w:t>
      </w:r>
    </w:p>
    <w:p w14:paraId="7095D3A5" w14:textId="037180A9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F=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E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D</m:t>
                  </m:r>
                </m:sub>
              </m:sSub>
            </m:den>
          </m:f>
        </m:oMath>
      </m:oMathPara>
    </w:p>
    <w:p w14:paraId="3EE55109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Es decir:</w:t>
      </w:r>
    </w:p>
    <w:p w14:paraId="7E6295EA" w14:textId="45A29794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F=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m:rPr>
                  <m:nor/>
                </m:rPr>
                <w:rPr>
                  <w:lang w:val="es-MX"/>
                </w:rPr>
                <m:t>variabilidad entre grupos</m:t>
              </m:r>
            </m:num>
            <m:den>
              <m:r>
                <m:rPr>
                  <m:nor/>
                </m:rPr>
                <w:rPr>
                  <w:lang w:val="es-MX"/>
                </w:rPr>
                <m:t>variabilidad dentro de los grupos</m:t>
              </m:r>
            </m:den>
          </m:f>
        </m:oMath>
      </m:oMathPara>
    </w:p>
    <w:p w14:paraId="271E356F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Interpretación general:</w:t>
      </w:r>
    </w:p>
    <w:p w14:paraId="4CF4ADE1" w14:textId="0875ACB6" w:rsidR="00305E84" w:rsidRPr="00305E84" w:rsidRDefault="00305E84" w:rsidP="00305E84">
      <w:pPr>
        <w:numPr>
          <w:ilvl w:val="0"/>
          <w:numId w:val="35"/>
        </w:numPr>
        <w:rPr>
          <w:lang w:val="es-MX"/>
        </w:rPr>
      </w:pPr>
      <w:r w:rsidRPr="00305E84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F</m:t>
        </m:r>
      </m:oMath>
      <w:r w:rsidRPr="00305E84">
        <w:rPr>
          <w:lang w:val="es-MX"/>
        </w:rPr>
        <w:t>está cerca de 1, la variabilidad entre grupos es semejante a la variabilidad interna. No existe evidencia fuerte de diferencias entre las medias.</w:t>
      </w:r>
    </w:p>
    <w:p w14:paraId="61BF604F" w14:textId="3D8C7616" w:rsidR="00305E84" w:rsidRPr="00305E84" w:rsidRDefault="00305E84" w:rsidP="00305E84">
      <w:pPr>
        <w:numPr>
          <w:ilvl w:val="0"/>
          <w:numId w:val="35"/>
        </w:numPr>
        <w:rPr>
          <w:lang w:val="es-MX"/>
        </w:rPr>
      </w:pPr>
      <w:r w:rsidRPr="00305E84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F</m:t>
        </m:r>
      </m:oMath>
      <w:r w:rsidRPr="00305E84">
        <w:rPr>
          <w:lang w:val="es-MX"/>
        </w:rPr>
        <w:t>es considerablemente mayor que 1, las diferencias entre las medias pueden ser estadísticamente significativas.</w:t>
      </w:r>
    </w:p>
    <w:p w14:paraId="05DEB329" w14:textId="6284FB5D" w:rsidR="00305E84" w:rsidRPr="00305E84" w:rsidRDefault="00305E84" w:rsidP="00305E84">
      <w:pPr>
        <w:numPr>
          <w:ilvl w:val="0"/>
          <w:numId w:val="35"/>
        </w:numPr>
        <w:rPr>
          <w:lang w:val="es-MX"/>
        </w:rPr>
      </w:pPr>
      <w:r w:rsidRPr="00305E84">
        <w:rPr>
          <w:lang w:val="es-MX"/>
        </w:rPr>
        <w:t xml:space="preserve">El estadístico </w:t>
      </w:r>
      <m:oMath>
        <m:r>
          <w:rPr>
            <w:rFonts w:ascii="Cambria Math" w:hAnsi="Cambria Math"/>
            <w:lang w:val="es-MX"/>
          </w:rPr>
          <m:t>F</m:t>
        </m:r>
      </m:oMath>
      <w:r w:rsidRPr="00305E84">
        <w:rPr>
          <w:lang w:val="es-MX"/>
        </w:rPr>
        <w:t>nunca puede ser negativo.</w:t>
      </w:r>
    </w:p>
    <w:p w14:paraId="4B8BD40E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56C1042B">
          <v:rect id="_x0000_i1034" style="width:0;height:1.5pt" o:hralign="center" o:hrstd="t" o:hr="t" fillcolor="#a0a0a0" stroked="f"/>
        </w:pict>
      </w:r>
    </w:p>
    <w:p w14:paraId="4E5304B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11. Regla de decisión</w:t>
      </w:r>
    </w:p>
    <w:p w14:paraId="61E89BF9" w14:textId="3E22791F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lastRenderedPageBreak/>
        <w:t xml:space="preserve">El resultado puede analizarse mediante el valor crítico o el valor </w:t>
      </w:r>
      <m:oMath>
        <m:r>
          <w:rPr>
            <w:rFonts w:ascii="Cambria Math" w:hAnsi="Cambria Math"/>
            <w:lang w:val="es-MX"/>
          </w:rPr>
          <m:t>p</m:t>
        </m:r>
      </m:oMath>
      <w:r w:rsidRPr="00305E84">
        <w:rPr>
          <w:lang w:val="es-MX"/>
        </w:rPr>
        <w:t>.</w:t>
      </w:r>
    </w:p>
    <w:p w14:paraId="33B481D7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Método del valor crítico</w:t>
      </w:r>
    </w:p>
    <w:p w14:paraId="2EE5DB8A" w14:textId="13BBC99B" w:rsidR="00305E84" w:rsidRPr="00305E84" w:rsidRDefault="00305E84" w:rsidP="00305E84">
      <w:pPr>
        <w:numPr>
          <w:ilvl w:val="0"/>
          <w:numId w:val="36"/>
        </w:numPr>
        <w:rPr>
          <w:lang w:val="es-MX"/>
        </w:rPr>
      </w:pPr>
      <w:r w:rsidRPr="00305E84">
        <w:rPr>
          <w:lang w:val="es-MX"/>
        </w:rPr>
        <w:t xml:space="preserve">Si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F</m:t>
            </m:r>
          </m:e>
          <m:sub>
            <m:r>
              <m:rPr>
                <m:nor/>
              </m:rPr>
              <w:rPr>
                <w:lang w:val="es-MX"/>
              </w:rPr>
              <m:t>calculada</m:t>
            </m:r>
          </m:sub>
        </m:sSub>
        <m:r>
          <w:rPr>
            <w:rFonts w:ascii="Cambria Math" w:hAnsi="Cambria Math"/>
            <w:lang w:val="es-MX"/>
          </w:rPr>
          <m:t>&gt;</m:t>
        </m:r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F</m:t>
            </m:r>
          </m:e>
          <m:sub>
            <m:r>
              <m:rPr>
                <m:nor/>
              </m:rPr>
              <w:rPr>
                <w:lang w:val="es-MX"/>
              </w:rPr>
              <m:t>cr</m:t>
            </m:r>
            <m:limUpp>
              <m:limUppPr>
                <m:ctrlPr>
                  <w:rPr>
                    <w:rFonts w:ascii="Cambria Math" w:hAnsi="Cambria Math"/>
                    <w:lang w:val="es-MX"/>
                  </w:rPr>
                </m:ctrlPr>
              </m:limUppPr>
              <m:e>
                <m:r>
                  <m:rPr>
                    <m:nor/>
                  </m:rPr>
                  <w:rPr>
                    <w:lang w:val="es-MX"/>
                  </w:rPr>
                  <m:t>ı</m:t>
                </m:r>
              </m:e>
              <m:lim>
                <m:r>
                  <w:rPr>
                    <w:rFonts w:ascii="Cambria Math" w:hAnsi="Cambria Math"/>
                    <w:lang w:val="es-MX"/>
                  </w:rPr>
                  <m:t>ˊ</m:t>
                </m:r>
              </m:lim>
            </m:limUpp>
            <m:r>
              <m:rPr>
                <m:nor/>
              </m:rPr>
              <w:rPr>
                <w:lang w:val="es-MX"/>
              </w:rPr>
              <m:t>tica</m:t>
            </m:r>
          </m:sub>
        </m:sSub>
      </m:oMath>
      <w:r w:rsidRPr="00305E84">
        <w:rPr>
          <w:lang w:val="es-MX"/>
        </w:rPr>
        <w:t xml:space="preserve">,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43240D15" w14:textId="3A01A7C1" w:rsidR="00305E84" w:rsidRPr="00305E84" w:rsidRDefault="00305E84" w:rsidP="00305E84">
      <w:pPr>
        <w:numPr>
          <w:ilvl w:val="0"/>
          <w:numId w:val="36"/>
        </w:numPr>
        <w:rPr>
          <w:lang w:val="es-MX"/>
        </w:rPr>
      </w:pPr>
      <w:r w:rsidRPr="00305E84">
        <w:rPr>
          <w:lang w:val="es-MX"/>
        </w:rPr>
        <w:t xml:space="preserve">Si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F</m:t>
            </m:r>
          </m:e>
          <m:sub>
            <m:r>
              <m:rPr>
                <m:nor/>
              </m:rPr>
              <w:rPr>
                <w:lang w:val="es-MX"/>
              </w:rPr>
              <m:t>calculada</m:t>
            </m:r>
          </m:sub>
        </m:sSub>
        <m:r>
          <w:rPr>
            <w:rFonts w:ascii="Cambria Math" w:hAnsi="Cambria Math"/>
            <w:lang w:val="es-MX"/>
          </w:rPr>
          <m:t>≤</m:t>
        </m:r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F</m:t>
            </m:r>
          </m:e>
          <m:sub>
            <m:r>
              <m:rPr>
                <m:nor/>
              </m:rPr>
              <w:rPr>
                <w:lang w:val="es-MX"/>
              </w:rPr>
              <m:t>cr</m:t>
            </m:r>
            <m:limUpp>
              <m:limUppPr>
                <m:ctrlPr>
                  <w:rPr>
                    <w:rFonts w:ascii="Cambria Math" w:hAnsi="Cambria Math"/>
                    <w:lang w:val="es-MX"/>
                  </w:rPr>
                </m:ctrlPr>
              </m:limUppPr>
              <m:e>
                <m:r>
                  <m:rPr>
                    <m:nor/>
                  </m:rPr>
                  <w:rPr>
                    <w:lang w:val="es-MX"/>
                  </w:rPr>
                  <m:t>ı</m:t>
                </m:r>
              </m:e>
              <m:lim>
                <m:r>
                  <w:rPr>
                    <w:rFonts w:ascii="Cambria Math" w:hAnsi="Cambria Math"/>
                    <w:lang w:val="es-MX"/>
                  </w:rPr>
                  <m:t>ˊ</m:t>
                </m:r>
              </m:lim>
            </m:limUpp>
            <m:r>
              <m:rPr>
                <m:nor/>
              </m:rPr>
              <w:rPr>
                <w:lang w:val="es-MX"/>
              </w:rPr>
              <m:t>tica</m:t>
            </m:r>
          </m:sub>
        </m:sSub>
      </m:oMath>
      <w:r w:rsidRPr="00305E84">
        <w:rPr>
          <w:lang w:val="es-MX"/>
        </w:rPr>
        <w:t xml:space="preserve">, no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5916B133" w14:textId="09ABCCE2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 xml:space="preserve">Método del valor </w:t>
      </w:r>
      <m:oMath>
        <m:r>
          <m:rPr>
            <m:sty m:val="bi"/>
          </m:rPr>
          <w:rPr>
            <w:rFonts w:ascii="Cambria Math" w:hAnsi="Cambria Math"/>
            <w:lang w:val="es-MX"/>
          </w:rPr>
          <m:t>p</m:t>
        </m:r>
      </m:oMath>
    </w:p>
    <w:p w14:paraId="5698D1CF" w14:textId="3E562337" w:rsidR="00305E84" w:rsidRPr="00305E84" w:rsidRDefault="00305E84" w:rsidP="00305E84">
      <w:pPr>
        <w:numPr>
          <w:ilvl w:val="0"/>
          <w:numId w:val="37"/>
        </w:numPr>
        <w:rPr>
          <w:lang w:val="es-MX"/>
        </w:rPr>
      </w:pPr>
      <w:r w:rsidRPr="00305E84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p&lt;α</m:t>
        </m:r>
      </m:oMath>
      <w:r w:rsidRPr="00305E84">
        <w:rPr>
          <w:lang w:val="es-MX"/>
        </w:rPr>
        <w:t xml:space="preserve">,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3FB5DBB3" w14:textId="007304C0" w:rsidR="00305E84" w:rsidRPr="00305E84" w:rsidRDefault="00305E84" w:rsidP="00305E84">
      <w:pPr>
        <w:numPr>
          <w:ilvl w:val="0"/>
          <w:numId w:val="37"/>
        </w:numPr>
        <w:rPr>
          <w:lang w:val="es-MX"/>
        </w:rPr>
      </w:pPr>
      <w:r w:rsidRPr="00305E84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p≥α</m:t>
        </m:r>
      </m:oMath>
      <w:r w:rsidRPr="00305E84">
        <w:rPr>
          <w:lang w:val="es-MX"/>
        </w:rPr>
        <w:t xml:space="preserve">, no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3EBA3247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Normalmente se trabaja con:</w:t>
      </w:r>
    </w:p>
    <w:p w14:paraId="082795E1" w14:textId="4A834613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α=0.05</m:t>
          </m:r>
        </m:oMath>
      </m:oMathPara>
    </w:p>
    <w:p w14:paraId="71AD822C" w14:textId="08935363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No rechazar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no demuestra que todas las medias sean exactamente iguales; solamente significa que la muestra no proporcionó evidencia suficiente para concluir que son diferentes.</w:t>
      </w:r>
    </w:p>
    <w:p w14:paraId="2867BCFC" w14:textId="77777777" w:rsidR="00305E84" w:rsidRPr="00305E84" w:rsidRDefault="00000000" w:rsidP="00305E84">
      <w:pPr>
        <w:rPr>
          <w:lang w:val="es-MX"/>
        </w:rPr>
      </w:pPr>
      <w:r>
        <w:rPr>
          <w:lang w:val="es-MX"/>
        </w:rPr>
        <w:pict w14:anchorId="45C9D2DE">
          <v:rect id="_x0000_i1035" style="width:0;height:1.5pt" o:hralign="center" o:hrstd="t" o:hr="t" fillcolor="#a0a0a0" stroked="f"/>
        </w:pict>
      </w:r>
    </w:p>
    <w:p w14:paraId="2EC9D1B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12. Ejemplo completo: estrategias de exhibición</w:t>
      </w:r>
    </w:p>
    <w:p w14:paraId="0F7EF582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Una tienda desea determinar si la estrategia utilizada para exhibir un producto afecta las ventas diarias. Se prueban tres estrategias en condiciones similares.</w:t>
      </w:r>
    </w:p>
    <w:p w14:paraId="149D2D28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Las ventas, expresadas en miles de pesos, fueron: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255"/>
        <w:gridCol w:w="1289"/>
      </w:tblGrid>
      <w:tr w:rsidR="00305E84" w:rsidRPr="00305E84" w14:paraId="01FFF1F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DA2275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Estrategia A</w:t>
            </w:r>
          </w:p>
        </w:tc>
        <w:tc>
          <w:tcPr>
            <w:tcW w:w="0" w:type="auto"/>
            <w:vAlign w:val="center"/>
            <w:hideMark/>
          </w:tcPr>
          <w:p w14:paraId="0768D4EC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Estrategia B</w:t>
            </w:r>
          </w:p>
        </w:tc>
        <w:tc>
          <w:tcPr>
            <w:tcW w:w="0" w:type="auto"/>
            <w:vAlign w:val="center"/>
            <w:hideMark/>
          </w:tcPr>
          <w:p w14:paraId="5BBD234C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Estrategia C</w:t>
            </w:r>
          </w:p>
        </w:tc>
      </w:tr>
      <w:tr w:rsidR="00305E84" w:rsidRPr="00305E84" w14:paraId="763BDA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2D5B7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8FDBBC7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9199A28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20</w:t>
            </w:r>
          </w:p>
        </w:tc>
      </w:tr>
      <w:tr w:rsidR="00305E84" w:rsidRPr="00305E84" w14:paraId="3DEB05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213FD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F05C0A2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6ABBB3BB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22</w:t>
            </w:r>
          </w:p>
        </w:tc>
      </w:tr>
      <w:tr w:rsidR="00305E84" w:rsidRPr="00305E84" w14:paraId="1FEE25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17672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669ED65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58C530CE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21</w:t>
            </w:r>
          </w:p>
        </w:tc>
      </w:tr>
      <w:tr w:rsidR="00305E84" w:rsidRPr="00305E84" w14:paraId="6A18BD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14CBB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8B95AF4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09E32540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21</w:t>
            </w:r>
          </w:p>
        </w:tc>
      </w:tr>
    </w:tbl>
    <w:p w14:paraId="52201DA8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Se utilizará un nivel de significancia de:</w:t>
      </w:r>
    </w:p>
    <w:p w14:paraId="351E89BA" w14:textId="34115E61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α=0.05</m:t>
          </m:r>
        </m:oMath>
      </m:oMathPara>
    </w:p>
    <w:p w14:paraId="6F967A49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1. Identificar las variables</w:t>
      </w:r>
    </w:p>
    <w:p w14:paraId="7ADE3AED" w14:textId="77777777" w:rsidR="00305E84" w:rsidRPr="00305E84" w:rsidRDefault="00305E84" w:rsidP="00305E84">
      <w:pPr>
        <w:numPr>
          <w:ilvl w:val="0"/>
          <w:numId w:val="38"/>
        </w:numPr>
        <w:rPr>
          <w:lang w:val="es-MX"/>
        </w:rPr>
      </w:pPr>
      <w:r w:rsidRPr="00305E84">
        <w:rPr>
          <w:lang w:val="es-MX"/>
        </w:rPr>
        <w:t>Variable dependiente: ventas diarias.</w:t>
      </w:r>
    </w:p>
    <w:p w14:paraId="3A879268" w14:textId="77777777" w:rsidR="00305E84" w:rsidRPr="00305E84" w:rsidRDefault="00305E84" w:rsidP="00305E84">
      <w:pPr>
        <w:numPr>
          <w:ilvl w:val="0"/>
          <w:numId w:val="38"/>
        </w:numPr>
        <w:rPr>
          <w:lang w:val="es-MX"/>
        </w:rPr>
      </w:pPr>
      <w:r w:rsidRPr="00305E84">
        <w:rPr>
          <w:lang w:val="es-MX"/>
        </w:rPr>
        <w:t>Factor: estrategia de exhibición.</w:t>
      </w:r>
    </w:p>
    <w:p w14:paraId="7E086071" w14:textId="77777777" w:rsidR="00305E84" w:rsidRPr="00305E84" w:rsidRDefault="00305E84" w:rsidP="00305E84">
      <w:pPr>
        <w:numPr>
          <w:ilvl w:val="0"/>
          <w:numId w:val="38"/>
        </w:numPr>
        <w:rPr>
          <w:lang w:val="es-MX"/>
        </w:rPr>
      </w:pPr>
      <w:r w:rsidRPr="00305E84">
        <w:rPr>
          <w:lang w:val="es-MX"/>
        </w:rPr>
        <w:t>Niveles: A, B y C.</w:t>
      </w:r>
    </w:p>
    <w:p w14:paraId="2268C5E4" w14:textId="3FE0FB39" w:rsidR="00305E84" w:rsidRPr="00305E84" w:rsidRDefault="00305E84" w:rsidP="00305E84">
      <w:pPr>
        <w:numPr>
          <w:ilvl w:val="0"/>
          <w:numId w:val="38"/>
        </w:numPr>
        <w:rPr>
          <w:lang w:val="es-MX"/>
        </w:rPr>
      </w:pPr>
      <w:r w:rsidRPr="00305E84">
        <w:rPr>
          <w:lang w:val="es-MX"/>
        </w:rPr>
        <w:t xml:space="preserve">Número de grupos: </w:t>
      </w:r>
      <m:oMath>
        <m:r>
          <w:rPr>
            <w:rFonts w:ascii="Cambria Math" w:hAnsi="Cambria Math"/>
            <w:lang w:val="es-MX"/>
          </w:rPr>
          <m:t>k=3</m:t>
        </m:r>
      </m:oMath>
      <w:r w:rsidRPr="00305E84">
        <w:rPr>
          <w:lang w:val="es-MX"/>
        </w:rPr>
        <w:t>.</w:t>
      </w:r>
    </w:p>
    <w:p w14:paraId="287C729A" w14:textId="15F75668" w:rsidR="00305E84" w:rsidRPr="00305E84" w:rsidRDefault="00305E84" w:rsidP="00305E84">
      <w:pPr>
        <w:numPr>
          <w:ilvl w:val="0"/>
          <w:numId w:val="38"/>
        </w:numPr>
        <w:rPr>
          <w:lang w:val="es-MX"/>
        </w:rPr>
      </w:pPr>
      <w:r w:rsidRPr="00305E84">
        <w:rPr>
          <w:lang w:val="es-MX"/>
        </w:rPr>
        <w:t xml:space="preserve">Número total de observaciones: </w:t>
      </w:r>
      <m:oMath>
        <m:r>
          <w:rPr>
            <w:rFonts w:ascii="Cambria Math" w:hAnsi="Cambria Math"/>
            <w:lang w:val="es-MX"/>
          </w:rPr>
          <m:t>N=12</m:t>
        </m:r>
      </m:oMath>
      <w:r w:rsidRPr="00305E84">
        <w:rPr>
          <w:lang w:val="es-MX"/>
        </w:rPr>
        <w:t>.</w:t>
      </w:r>
    </w:p>
    <w:p w14:paraId="49454F51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2. Formular las hipótesis</w:t>
      </w:r>
    </w:p>
    <w:p w14:paraId="0300BA4F" w14:textId="5BA579A0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A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B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C</m:t>
              </m:r>
            </m:sub>
          </m:sSub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r>
            <m:rPr>
              <m:nor/>
            </m:rPr>
            <w:rPr>
              <w:lang w:val="es-MX"/>
            </w:rPr>
            <m:t>al menos una media es diferente</m:t>
          </m:r>
        </m:oMath>
      </m:oMathPara>
    </w:p>
    <w:p w14:paraId="4DF8210B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3. Calcular las medias de los grupos</w:t>
      </w:r>
    </w:p>
    <w:p w14:paraId="4318939E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lastRenderedPageBreak/>
        <w:t>Estrategia A</w:t>
      </w:r>
    </w:p>
    <w:p w14:paraId="20E3DF1B" w14:textId="59225B58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A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18+20+19+21</m:t>
              </m:r>
            </m:num>
            <m:den>
              <m:r>
                <w:rPr>
                  <w:rFonts w:ascii="Cambria Math" w:hAnsi="Cambria Math"/>
                  <w:lang w:val="es-MX"/>
                </w:rPr>
                <m:t>4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A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78</m:t>
              </m:r>
            </m:num>
            <m:den>
              <m:r>
                <w:rPr>
                  <w:rFonts w:ascii="Cambria Math" w:hAnsi="Cambria Math"/>
                  <w:lang w:val="es-MX"/>
                </w:rPr>
                <m:t>4</m:t>
              </m:r>
            </m:den>
          </m:f>
          <m:r>
            <w:rPr>
              <w:rFonts w:ascii="Cambria Math" w:hAnsi="Cambria Math"/>
              <w:lang w:val="es-MX"/>
            </w:rPr>
            <m:t>=19.5</m:t>
          </m:r>
        </m:oMath>
      </m:oMathPara>
    </w:p>
    <w:p w14:paraId="60F2C5F4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Estrategia B</w:t>
      </w:r>
    </w:p>
    <w:p w14:paraId="5CA115DA" w14:textId="50B1D189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B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24+26+25+25</m:t>
              </m:r>
            </m:num>
            <m:den>
              <m:r>
                <w:rPr>
                  <w:rFonts w:ascii="Cambria Math" w:hAnsi="Cambria Math"/>
                  <w:lang w:val="es-MX"/>
                </w:rPr>
                <m:t>4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B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100</m:t>
              </m:r>
            </m:num>
            <m:den>
              <m:r>
                <w:rPr>
                  <w:rFonts w:ascii="Cambria Math" w:hAnsi="Cambria Math"/>
                  <w:lang w:val="es-MX"/>
                </w:rPr>
                <m:t>4</m:t>
              </m:r>
            </m:den>
          </m:f>
          <m:r>
            <w:rPr>
              <w:rFonts w:ascii="Cambria Math" w:hAnsi="Cambria Math"/>
              <w:lang w:val="es-MX"/>
            </w:rPr>
            <m:t>=25</m:t>
          </m:r>
        </m:oMath>
      </m:oMathPara>
    </w:p>
    <w:p w14:paraId="2AD041D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Estrategia C</w:t>
      </w:r>
    </w:p>
    <w:p w14:paraId="127A68F7" w14:textId="443223FF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C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20+22+21+21</m:t>
              </m:r>
            </m:num>
            <m:den>
              <m:r>
                <w:rPr>
                  <w:rFonts w:ascii="Cambria Math" w:hAnsi="Cambria Math"/>
                  <w:lang w:val="es-MX"/>
                </w:rPr>
                <m:t>4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C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84</m:t>
              </m:r>
            </m:num>
            <m:den>
              <m:r>
                <w:rPr>
                  <w:rFonts w:ascii="Cambria Math" w:hAnsi="Cambria Math"/>
                  <w:lang w:val="es-MX"/>
                </w:rPr>
                <m:t>4</m:t>
              </m:r>
            </m:den>
          </m:f>
          <m:r>
            <w:rPr>
              <w:rFonts w:ascii="Cambria Math" w:hAnsi="Cambria Math"/>
              <w:lang w:val="es-MX"/>
            </w:rPr>
            <m:t>=21</m:t>
          </m:r>
        </m:oMath>
      </m:oMathPara>
    </w:p>
    <w:p w14:paraId="7D19845F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Resumen: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688"/>
      </w:tblGrid>
      <w:tr w:rsidR="00305E84" w:rsidRPr="00305E84" w14:paraId="6B519D7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F83D00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Estrategia</w:t>
            </w:r>
          </w:p>
        </w:tc>
        <w:tc>
          <w:tcPr>
            <w:tcW w:w="0" w:type="auto"/>
            <w:vAlign w:val="center"/>
            <w:hideMark/>
          </w:tcPr>
          <w:p w14:paraId="0C491905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Media</w:t>
            </w:r>
          </w:p>
        </w:tc>
      </w:tr>
      <w:tr w:rsidR="00305E84" w:rsidRPr="00305E84" w14:paraId="207006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3F252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5943FDE4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19.50</w:t>
            </w:r>
          </w:p>
        </w:tc>
      </w:tr>
      <w:tr w:rsidR="00305E84" w:rsidRPr="00305E84" w14:paraId="0F0E8A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F4040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52407D2A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25.00</w:t>
            </w:r>
          </w:p>
        </w:tc>
      </w:tr>
      <w:tr w:rsidR="00305E84" w:rsidRPr="00305E84" w14:paraId="335E20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9ECB4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182A8C89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21.00</w:t>
            </w:r>
          </w:p>
        </w:tc>
      </w:tr>
    </w:tbl>
    <w:p w14:paraId="3D1BAD22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4. Calcular la media general</w:t>
      </w:r>
    </w:p>
    <w:p w14:paraId="69CDD873" w14:textId="3C9593D6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G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78+100+84</m:t>
              </m:r>
            </m:num>
            <m:den>
              <m:r>
                <w:rPr>
                  <w:rFonts w:ascii="Cambria Math" w:hAnsi="Cambria Math"/>
                  <w:lang w:val="es-MX"/>
                </w:rPr>
                <m:t>12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G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262</m:t>
              </m:r>
            </m:num>
            <m:den>
              <m:r>
                <w:rPr>
                  <w:rFonts w:ascii="Cambria Math" w:hAnsi="Cambria Math"/>
                  <w:lang w:val="es-MX"/>
                </w:rPr>
                <m:t>12</m:t>
              </m:r>
            </m:den>
          </m:f>
          <m:r>
            <w:rPr>
              <w:rFonts w:ascii="Cambria Math" w:hAnsi="Cambria Math"/>
              <w:lang w:val="es-MX"/>
            </w:rPr>
            <m:t>=21.8333</m:t>
          </m:r>
        </m:oMath>
      </m:oMathPara>
    </w:p>
    <w:p w14:paraId="18F5B19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5. Calcular la suma de cuadrados entre grupos</w:t>
      </w:r>
    </w:p>
    <w:p w14:paraId="24AA79FF" w14:textId="1CD13C5E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nary>
            <m:naryPr>
              <m:chr m:val="∑"/>
              <m:grow m:val="1"/>
              <m:subHide m:val="1"/>
              <m:supHide m:val="1"/>
              <m:ctrlPr>
                <w:rPr>
                  <w:rFonts w:ascii="Cambria Math" w:hAnsi="Cambria Math"/>
                  <w:lang w:val="es-MX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j</m:t>
                  </m:r>
                </m:sub>
              </m:sSub>
            </m:e>
          </m:nary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j</m:t>
                      </m:r>
                    </m:sub>
                  </m:sSub>
                  <m:r>
                    <w:rPr>
                      <w:rFonts w:ascii="Cambria Math" w:hAnsi="Cambria Math"/>
                      <w:lang w:val="es-MX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lang w:val="es-MX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s-MX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G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</m:oMath>
      </m:oMathPara>
    </w:p>
    <w:p w14:paraId="3B16EF73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Como cada grupo tiene cuatro observaciones:</w:t>
      </w:r>
    </w:p>
    <w:p w14:paraId="79ECD103" w14:textId="21A12158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=4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19.5-21.8333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+4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25-21.8333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+4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21-21.8333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=4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-2.3333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+4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3.1667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+4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-0.8333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=21.7778+40.1111+2.7778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lang w:val="es-MX"/>
                </w:rPr>
                <m:t>=64.6667</m:t>
              </m:r>
            </m:e>
          </m:borderBox>
        </m:oMath>
      </m:oMathPara>
    </w:p>
    <w:p w14:paraId="0D1B4FD0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6. Calcular la suma de cuadrados dentro de los grupos</w:t>
      </w:r>
    </w:p>
    <w:p w14:paraId="6BD18B71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Estrategia A</w:t>
      </w:r>
    </w:p>
    <w:p w14:paraId="60DF66AF" w14:textId="081C3210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A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18-19.5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20-19.5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19-19.5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21-19.5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A</m:t>
              </m:r>
            </m:sub>
          </m:sSub>
          <m:r>
            <w:rPr>
              <w:rFonts w:ascii="Cambria Math" w:hAnsi="Cambria Math"/>
              <w:lang w:val="es-MX"/>
            </w:rPr>
            <m:t>=2.25+0.25+0.25+2.25=5</m:t>
          </m:r>
        </m:oMath>
      </m:oMathPara>
    </w:p>
    <w:p w14:paraId="7573327E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Estrategia B</w:t>
      </w:r>
    </w:p>
    <w:p w14:paraId="5F6513B1" w14:textId="321C732E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w:lastRenderedPageBreak/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B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24-25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26-25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25-25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25-25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B</m:t>
              </m:r>
            </m:sub>
          </m:sSub>
          <m:r>
            <w:rPr>
              <w:rFonts w:ascii="Cambria Math" w:hAnsi="Cambria Math"/>
              <w:lang w:val="es-MX"/>
            </w:rPr>
            <m:t>=1+1+0+0=2</m:t>
          </m:r>
        </m:oMath>
      </m:oMathPara>
    </w:p>
    <w:p w14:paraId="43B15A52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Estrategia C</w:t>
      </w:r>
    </w:p>
    <w:p w14:paraId="05E2E0A5" w14:textId="6D89D318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C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20-21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22-21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21-21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+</m:t>
          </m:r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21-21</m:t>
                  </m:r>
                </m:e>
              </m:d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C</m:t>
              </m:r>
            </m:sub>
          </m:sSub>
          <m:r>
            <w:rPr>
              <w:rFonts w:ascii="Cambria Math" w:hAnsi="Cambria Math"/>
              <w:lang w:val="es-MX"/>
            </w:rPr>
            <m:t>=1+1+0+0=2</m:t>
          </m:r>
        </m:oMath>
      </m:oMathPara>
    </w:p>
    <w:p w14:paraId="6BD0E026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Por tanto:</w:t>
      </w:r>
    </w:p>
    <w:p w14:paraId="4733F336" w14:textId="695A1A62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w:rPr>
              <w:rFonts w:ascii="Cambria Math" w:hAnsi="Cambria Math"/>
              <w:lang w:val="es-MX"/>
            </w:rPr>
            <m:t>=S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A</m:t>
              </m:r>
            </m:sub>
          </m:sSub>
          <m:r>
            <w:rPr>
              <w:rFonts w:ascii="Cambria Math" w:hAnsi="Cambria Math"/>
              <w:lang w:val="es-MX"/>
            </w:rPr>
            <m:t>+S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B</m:t>
              </m:r>
            </m:sub>
          </m:sSub>
          <m:r>
            <w:rPr>
              <w:rFonts w:ascii="Cambria Math" w:hAnsi="Cambria Math"/>
              <w:lang w:val="es-MX"/>
            </w:rPr>
            <m:t>+S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C</m:t>
              </m:r>
            </m:sub>
          </m:sSub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w:rPr>
              <w:rFonts w:ascii="Cambria Math" w:hAnsi="Cambria Math"/>
              <w:lang w:val="es-MX"/>
            </w:rPr>
            <m:t>=5+2+2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lang w:val="es-MX"/>
                </w:rPr>
                <m:t>=9</m:t>
              </m:r>
            </m:e>
          </m:borderBox>
        </m:oMath>
      </m:oMathPara>
    </w:p>
    <w:p w14:paraId="2F063D8D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7. Calcular la suma de cuadrados total</w:t>
      </w:r>
    </w:p>
    <w:p w14:paraId="1D742962" w14:textId="249F94CF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T</m:t>
              </m:r>
            </m:sub>
          </m:sSub>
          <m:r>
            <w:rPr>
              <w:rFonts w:ascii="Cambria Math" w:hAnsi="Cambria Math"/>
              <w:lang w:val="es-MX"/>
            </w:rPr>
            <m:t>=S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+S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S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C</m:t>
              </m:r>
            </m:e>
            <m:sub>
              <m:r>
                <w:rPr>
                  <w:rFonts w:ascii="Cambria Math" w:hAnsi="Cambria Math"/>
                  <w:lang w:val="es-MX"/>
                </w:rPr>
                <m:t>T</m:t>
              </m:r>
            </m:sub>
          </m:sSub>
          <m:r>
            <w:rPr>
              <w:rFonts w:ascii="Cambria Math" w:hAnsi="Cambria Math"/>
              <w:lang w:val="es-MX"/>
            </w:rPr>
            <m:t>=64.6667+9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lang w:val="es-MX"/>
                </w:rPr>
                <m:t>=73.6667</m:t>
              </m:r>
            </m:e>
          </m:borderBox>
        </m:oMath>
      </m:oMathPara>
    </w:p>
    <w:p w14:paraId="0C64624E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8. Calcular los grados de libertad</w:t>
      </w:r>
    </w:p>
    <w:p w14:paraId="021C0BAD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Entre grupos:</w:t>
      </w:r>
    </w:p>
    <w:p w14:paraId="08F8AE50" w14:textId="1DD8E941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=k-1=3-1=2</m:t>
          </m:r>
        </m:oMath>
      </m:oMathPara>
    </w:p>
    <w:p w14:paraId="4743EAF6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Dentro de los grupos:</w:t>
      </w:r>
    </w:p>
    <w:p w14:paraId="1399BD2C" w14:textId="470CAE6F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w:rPr>
              <w:rFonts w:ascii="Cambria Math" w:hAnsi="Cambria Math"/>
              <w:lang w:val="es-MX"/>
            </w:rPr>
            <m:t>=N-k=12-3=9</m:t>
          </m:r>
        </m:oMath>
      </m:oMathPara>
    </w:p>
    <w:p w14:paraId="0BFAF51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Total:</w:t>
      </w:r>
    </w:p>
    <w:p w14:paraId="35982381" w14:textId="4BDAAD69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g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l</m:t>
              </m:r>
            </m:e>
            <m:sub>
              <m:r>
                <w:rPr>
                  <w:rFonts w:ascii="Cambria Math" w:hAnsi="Cambria Math"/>
                  <w:lang w:val="es-MX"/>
                </w:rPr>
                <m:t>T</m:t>
              </m:r>
            </m:sub>
          </m:sSub>
          <m:r>
            <w:rPr>
              <w:rFonts w:ascii="Cambria Math" w:hAnsi="Cambria Math"/>
              <w:lang w:val="es-MX"/>
            </w:rPr>
            <m:t>=N-1=12-1=11</m:t>
          </m:r>
        </m:oMath>
      </m:oMathPara>
    </w:p>
    <w:p w14:paraId="2896EAA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9. Calcular los cuadrados medios</w:t>
      </w:r>
    </w:p>
    <w:p w14:paraId="40B4B387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Entre grupos:</w:t>
      </w:r>
    </w:p>
    <w:p w14:paraId="6F5817FC" w14:textId="09B011DF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C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M</m:t>
              </m:r>
            </m:e>
            <m:sub>
              <m:r>
                <w:rPr>
                  <w:rFonts w:ascii="Cambria Math" w:hAnsi="Cambria Math"/>
                  <w:lang w:val="es-MX"/>
                </w:rPr>
                <m:t>E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64.6667</m:t>
              </m:r>
            </m:num>
            <m:den>
              <m:r>
                <w:rPr>
                  <w:rFonts w:ascii="Cambria Math" w:hAnsi="Cambria Math"/>
                  <w:lang w:val="es-MX"/>
                </w:rPr>
                <m:t>2</m:t>
              </m:r>
            </m:den>
          </m:f>
          <m:r>
            <w:rPr>
              <w:rFonts w:ascii="Cambria Math" w:hAnsi="Cambria Math"/>
              <w:lang w:val="es-MX"/>
            </w:rPr>
            <m:t>=32.3334</m:t>
          </m:r>
        </m:oMath>
      </m:oMathPara>
    </w:p>
    <w:p w14:paraId="219D0580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Dentro de los grupos:</w:t>
      </w:r>
    </w:p>
    <w:p w14:paraId="1FE8C928" w14:textId="6C7795EC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C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M</m:t>
              </m:r>
            </m:e>
            <m:sub>
              <m:r>
                <w:rPr>
                  <w:rFonts w:ascii="Cambria Math" w:hAnsi="Cambria Math"/>
                  <w:lang w:val="es-MX"/>
                </w:rPr>
                <m:t>D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9</m:t>
              </m:r>
            </m:num>
            <m:den>
              <m:r>
                <w:rPr>
                  <w:rFonts w:ascii="Cambria Math" w:hAnsi="Cambria Math"/>
                  <w:lang w:val="es-MX"/>
                </w:rPr>
                <m:t>9</m:t>
              </m:r>
            </m:den>
          </m:f>
          <m:r>
            <w:rPr>
              <w:rFonts w:ascii="Cambria Math" w:hAnsi="Cambria Math"/>
              <w:lang w:val="es-MX"/>
            </w:rPr>
            <m:t>=1</m:t>
          </m:r>
        </m:oMath>
      </m:oMathPara>
    </w:p>
    <w:p w14:paraId="4079CC36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10. Calcular el estadístico F</w:t>
      </w:r>
    </w:p>
    <w:p w14:paraId="1B9C14CD" w14:textId="146EB836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F=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E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D</m:t>
                  </m:r>
                </m:sub>
              </m:sSub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F=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32.3334</m:t>
              </m:r>
            </m:num>
            <m:den>
              <m:r>
                <w:rPr>
                  <w:rFonts w:ascii="Cambria Math" w:hAnsi="Cambria Math"/>
                  <w:lang w:val="es-MX"/>
                </w:rPr>
                <m:t>1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r>
                <w:rPr>
                  <w:rFonts w:ascii="Cambria Math" w:hAnsi="Cambria Math"/>
                  <w:lang w:val="es-MX"/>
                </w:rPr>
                <m:t>F=32.3334</m:t>
              </m:r>
            </m:e>
          </m:borderBox>
        </m:oMath>
      </m:oMathPara>
    </w:p>
    <w:p w14:paraId="4DD6C680" w14:textId="77777777" w:rsidR="00305E84" w:rsidRPr="00305E84" w:rsidRDefault="00305E84" w:rsidP="00305E84">
      <w:pPr>
        <w:rPr>
          <w:b/>
          <w:bCs/>
          <w:lang w:val="es-MX"/>
        </w:rPr>
      </w:pPr>
      <w:r w:rsidRPr="00305E84">
        <w:rPr>
          <w:b/>
          <w:bCs/>
          <w:lang w:val="es-MX"/>
        </w:rPr>
        <w:t>Paso 11. Construir la tabla ANOVA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2048"/>
        <w:gridCol w:w="296"/>
        <w:gridCol w:w="1728"/>
        <w:gridCol w:w="843"/>
      </w:tblGrid>
      <w:tr w:rsidR="00305E84" w:rsidRPr="00305E84" w14:paraId="7964957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8A0806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Fuente de variación</w:t>
            </w:r>
          </w:p>
        </w:tc>
        <w:tc>
          <w:tcPr>
            <w:tcW w:w="0" w:type="auto"/>
            <w:vAlign w:val="center"/>
            <w:hideMark/>
          </w:tcPr>
          <w:p w14:paraId="21629AC2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Suma de cuadrados</w:t>
            </w:r>
          </w:p>
        </w:tc>
        <w:tc>
          <w:tcPr>
            <w:tcW w:w="0" w:type="auto"/>
            <w:vAlign w:val="center"/>
            <w:hideMark/>
          </w:tcPr>
          <w:p w14:paraId="5ED7D061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proofErr w:type="spellStart"/>
            <w:r w:rsidRPr="00305E84">
              <w:rPr>
                <w:b/>
                <w:bCs/>
                <w:lang w:val="es-MX"/>
              </w:rPr>
              <w:t>gl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61F328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Cuadrado medio</w:t>
            </w:r>
          </w:p>
        </w:tc>
        <w:tc>
          <w:tcPr>
            <w:tcW w:w="0" w:type="auto"/>
            <w:vAlign w:val="center"/>
            <w:hideMark/>
          </w:tcPr>
          <w:p w14:paraId="00B9F7D0" w14:textId="77777777" w:rsidR="00305E84" w:rsidRPr="00305E84" w:rsidRDefault="00305E84" w:rsidP="00305E84">
            <w:pPr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F</w:t>
            </w:r>
          </w:p>
        </w:tc>
      </w:tr>
      <w:tr w:rsidR="00305E84" w:rsidRPr="00305E84" w14:paraId="7273AF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6EB32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Entre estrategias</w:t>
            </w:r>
          </w:p>
        </w:tc>
        <w:tc>
          <w:tcPr>
            <w:tcW w:w="0" w:type="auto"/>
            <w:vAlign w:val="center"/>
            <w:hideMark/>
          </w:tcPr>
          <w:p w14:paraId="4439B102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64.6667</w:t>
            </w:r>
          </w:p>
        </w:tc>
        <w:tc>
          <w:tcPr>
            <w:tcW w:w="0" w:type="auto"/>
            <w:vAlign w:val="center"/>
            <w:hideMark/>
          </w:tcPr>
          <w:p w14:paraId="74487D61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FEE269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32.3334</w:t>
            </w:r>
          </w:p>
        </w:tc>
        <w:tc>
          <w:tcPr>
            <w:tcW w:w="0" w:type="auto"/>
            <w:vAlign w:val="center"/>
            <w:hideMark/>
          </w:tcPr>
          <w:p w14:paraId="1C40867A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32.3334</w:t>
            </w:r>
          </w:p>
        </w:tc>
      </w:tr>
      <w:tr w:rsidR="00305E84" w:rsidRPr="00305E84" w14:paraId="1244E0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E9E4E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lastRenderedPageBreak/>
              <w:t>Dentro de las estrategias</w:t>
            </w:r>
          </w:p>
        </w:tc>
        <w:tc>
          <w:tcPr>
            <w:tcW w:w="0" w:type="auto"/>
            <w:vAlign w:val="center"/>
            <w:hideMark/>
          </w:tcPr>
          <w:p w14:paraId="267BFB44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9.0000</w:t>
            </w:r>
          </w:p>
        </w:tc>
        <w:tc>
          <w:tcPr>
            <w:tcW w:w="0" w:type="auto"/>
            <w:vAlign w:val="center"/>
            <w:hideMark/>
          </w:tcPr>
          <w:p w14:paraId="7D632CE0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0BD9106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63717290" w14:textId="77777777" w:rsidR="00305E84" w:rsidRPr="00305E84" w:rsidRDefault="00305E84" w:rsidP="00305E84">
            <w:pPr>
              <w:rPr>
                <w:lang w:val="es-MX"/>
              </w:rPr>
            </w:pPr>
          </w:p>
        </w:tc>
      </w:tr>
      <w:tr w:rsidR="00305E84" w:rsidRPr="00305E84" w14:paraId="79CC90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572B5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6FBE73B3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73.6667</w:t>
            </w:r>
          </w:p>
        </w:tc>
        <w:tc>
          <w:tcPr>
            <w:tcW w:w="0" w:type="auto"/>
            <w:vAlign w:val="center"/>
            <w:hideMark/>
          </w:tcPr>
          <w:p w14:paraId="7869943B" w14:textId="77777777" w:rsidR="00305E84" w:rsidRPr="00305E84" w:rsidRDefault="00305E84" w:rsidP="00305E84">
            <w:pPr>
              <w:rPr>
                <w:lang w:val="es-MX"/>
              </w:rPr>
            </w:pPr>
            <w:r w:rsidRPr="00305E84">
              <w:rPr>
                <w:lang w:val="es-MX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568A588" w14:textId="77777777" w:rsidR="00305E84" w:rsidRPr="00305E84" w:rsidRDefault="00305E84" w:rsidP="00305E84">
            <w:pPr>
              <w:rPr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1AA2FCE5" w14:textId="77777777" w:rsidR="00305E84" w:rsidRPr="00305E84" w:rsidRDefault="00305E84" w:rsidP="00305E84">
            <w:pPr>
              <w:rPr>
                <w:lang w:val="es-MX"/>
              </w:rPr>
            </w:pPr>
          </w:p>
        </w:tc>
      </w:tr>
    </w:tbl>
    <w:p w14:paraId="37C86271" w14:textId="0577E44B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Para </w:t>
      </w:r>
      <m:oMath>
        <m:r>
          <w:rPr>
            <w:rFonts w:ascii="Cambria Math" w:hAnsi="Cambria Math"/>
            <w:lang w:val="es-MX"/>
          </w:rPr>
          <m:t>α=0.05</m:t>
        </m:r>
      </m:oMath>
      <w:r w:rsidRPr="00305E84">
        <w:rPr>
          <w:lang w:val="es-MX"/>
        </w:rPr>
        <w:t xml:space="preserve">, con </w:t>
      </w:r>
      <m:oMath>
        <m:r>
          <w:rPr>
            <w:rFonts w:ascii="Cambria Math" w:hAnsi="Cambria Math"/>
            <w:lang w:val="es-MX"/>
          </w:rPr>
          <m:t>g</m:t>
        </m:r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l</m:t>
            </m:r>
          </m:e>
          <m:sub>
            <m:r>
              <w:rPr>
                <w:rFonts w:ascii="Cambria Math" w:hAnsi="Cambria Math"/>
                <w:lang w:val="es-MX"/>
              </w:rPr>
              <m:t>1</m:t>
            </m:r>
          </m:sub>
        </m:sSub>
        <m:r>
          <w:rPr>
            <w:rFonts w:ascii="Cambria Math" w:hAnsi="Cambria Math"/>
            <w:lang w:val="es-MX"/>
          </w:rPr>
          <m:t>=2</m:t>
        </m:r>
      </m:oMath>
      <w:r w:rsidRPr="00305E84">
        <w:rPr>
          <w:lang w:val="es-MX"/>
        </w:rPr>
        <w:t xml:space="preserve">y </w:t>
      </w:r>
      <m:oMath>
        <m:r>
          <w:rPr>
            <w:rFonts w:ascii="Cambria Math" w:hAnsi="Cambria Math"/>
            <w:lang w:val="es-MX"/>
          </w:rPr>
          <m:t>g</m:t>
        </m:r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l</m:t>
            </m:r>
          </m:e>
          <m:sub>
            <m:r>
              <w:rPr>
                <w:rFonts w:ascii="Cambria Math" w:hAnsi="Cambria Math"/>
                <w:lang w:val="es-MX"/>
              </w:rPr>
              <m:t>2</m:t>
            </m:r>
          </m:sub>
        </m:sSub>
        <m:r>
          <w:rPr>
            <w:rFonts w:ascii="Cambria Math" w:hAnsi="Cambria Math"/>
            <w:lang w:val="es-MX"/>
          </w:rPr>
          <m:t>=9</m:t>
        </m:r>
      </m:oMath>
      <w:r w:rsidRPr="00305E84">
        <w:rPr>
          <w:lang w:val="es-MX"/>
        </w:rPr>
        <w:t>:</w:t>
      </w:r>
    </w:p>
    <w:p w14:paraId="1D7550C2" w14:textId="78EE7B37" w:rsidR="00305E84" w:rsidRPr="00305E84" w:rsidRDefault="00000000" w:rsidP="00305E84">
      <w:pPr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F</m:t>
              </m:r>
            </m:e>
            <m:sub>
              <m:r>
                <m:rPr>
                  <m:nor/>
                </m:rPr>
                <w:rPr>
                  <w:lang w:val="es-MX"/>
                </w:rPr>
                <m:t>cr</m:t>
              </m:r>
              <m:limUpp>
                <m:limUppPr>
                  <m:ctrlPr>
                    <w:rPr>
                      <w:rFonts w:ascii="Cambria Math" w:hAnsi="Cambria Math"/>
                      <w:lang w:val="es-MX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lang w:val="es-MX"/>
                    </w:rPr>
                    <m:t>ı</m:t>
                  </m:r>
                </m:e>
                <m:lim>
                  <m:r>
                    <w:rPr>
                      <w:rFonts w:ascii="Cambria Math" w:hAnsi="Cambria Math"/>
                      <w:lang w:val="es-MX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lang w:val="es-MX"/>
                </w:rPr>
                <m:t>tica</m:t>
              </m:r>
            </m:sub>
          </m:sSub>
          <m:r>
            <w:rPr>
              <w:rFonts w:ascii="Cambria Math" w:hAnsi="Cambria Math"/>
              <w:lang w:val="es-MX"/>
            </w:rPr>
            <m:t>≈4.256</m:t>
          </m:r>
        </m:oMath>
      </m:oMathPara>
    </w:p>
    <w:p w14:paraId="38A7F5CC" w14:textId="77777777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>Como:</w:t>
      </w:r>
    </w:p>
    <w:p w14:paraId="1E8D6C5A" w14:textId="633AC82A" w:rsidR="00305E84" w:rsidRPr="00305E84" w:rsidRDefault="00305E84" w:rsidP="00305E84">
      <w:pPr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32.3334&gt;4.256</m:t>
          </m:r>
        </m:oMath>
      </m:oMathPara>
    </w:p>
    <w:p w14:paraId="328278FC" w14:textId="6C1ACEE5" w:rsidR="00305E84" w:rsidRPr="00305E84" w:rsidRDefault="00305E84" w:rsidP="00305E84">
      <w:pPr>
        <w:rPr>
          <w:lang w:val="es-MX"/>
        </w:rPr>
      </w:pPr>
      <w:r w:rsidRPr="00305E84">
        <w:rPr>
          <w:lang w:val="es-MX"/>
        </w:rPr>
        <w:t xml:space="preserve">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52682F8A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Paso 12. Conclusión administrativa</w:t>
      </w:r>
    </w:p>
    <w:p w14:paraId="3F1F4B34" w14:textId="77777777" w:rsidR="00FD15CE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Existe evidencia estadísticamente significativa, con un nivel de significancia del 5 %, </w:t>
      </w:r>
    </w:p>
    <w:p w14:paraId="1EAF889A" w14:textId="77777777" w:rsidR="00FD15CE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para concluir que las ventas promedio no son iguales en las tres estrategias de </w:t>
      </w:r>
    </w:p>
    <w:p w14:paraId="01F4B2BA" w14:textId="2E94D4AC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exhibición.</w:t>
      </w:r>
    </w:p>
    <w:p w14:paraId="7135CD7E" w14:textId="77777777" w:rsidR="00FD15CE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Sin embargo, ANOVA solamente indica que existe alguna diferencia. </w:t>
      </w:r>
    </w:p>
    <w:p w14:paraId="23794B22" w14:textId="4F1845AD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Todavía falta determinar entre cuáles estrategias se presenta.</w:t>
      </w:r>
    </w:p>
    <w:p w14:paraId="7F442EB7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6AAB620B">
          <v:rect id="_x0000_i1036" style="width:0;height:1.5pt" o:hralign="center" o:hrstd="t" o:hr="t" fillcolor="#a0a0a0" stroked="f"/>
        </w:pict>
      </w:r>
    </w:p>
    <w:p w14:paraId="75C131BE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13. Comparaciones posteriores: prueba de Tukey</w:t>
      </w:r>
    </w:p>
    <w:p w14:paraId="0F9E2B41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Cuando ANOVA resulta significativo se aplican pruebas posteriores o </w:t>
      </w:r>
      <w:r w:rsidRPr="00305E84">
        <w:rPr>
          <w:b/>
          <w:bCs/>
          <w:lang w:val="es-MX"/>
        </w:rPr>
        <w:t>post hoc</w:t>
      </w:r>
      <w:r w:rsidRPr="00305E84">
        <w:rPr>
          <w:lang w:val="es-MX"/>
        </w:rPr>
        <w:t>.</w:t>
      </w:r>
    </w:p>
    <w:p w14:paraId="41EE1F60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Algunas pruebas comunes son: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9"/>
        <w:gridCol w:w="5005"/>
      </w:tblGrid>
      <w:tr w:rsidR="00305E84" w:rsidRPr="00305E84" w14:paraId="142A6D6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3679A5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Prueba</w:t>
            </w:r>
          </w:p>
        </w:tc>
        <w:tc>
          <w:tcPr>
            <w:tcW w:w="0" w:type="auto"/>
            <w:vAlign w:val="center"/>
            <w:hideMark/>
          </w:tcPr>
          <w:p w14:paraId="2FE58BA1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Uso principal</w:t>
            </w:r>
          </w:p>
        </w:tc>
      </w:tr>
      <w:tr w:rsidR="00305E84" w:rsidRPr="00305E84" w14:paraId="4DA16A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451C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Tukey</w:t>
            </w:r>
          </w:p>
        </w:tc>
        <w:tc>
          <w:tcPr>
            <w:tcW w:w="0" w:type="auto"/>
            <w:vAlign w:val="center"/>
            <w:hideMark/>
          </w:tcPr>
          <w:p w14:paraId="32B10F36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Comparar todos los pares de medias</w:t>
            </w:r>
          </w:p>
        </w:tc>
      </w:tr>
      <w:tr w:rsidR="00305E84" w:rsidRPr="00305E84" w14:paraId="2D4DC8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C649B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Bonferroni</w:t>
            </w:r>
          </w:p>
        </w:tc>
        <w:tc>
          <w:tcPr>
            <w:tcW w:w="0" w:type="auto"/>
            <w:vAlign w:val="center"/>
            <w:hideMark/>
          </w:tcPr>
          <w:p w14:paraId="0D5C69A6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Comparaciones seleccionadas con control del error</w:t>
            </w:r>
          </w:p>
        </w:tc>
      </w:tr>
      <w:tr w:rsidR="00305E84" w:rsidRPr="00305E84" w14:paraId="62FD73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0A68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Dunnett</w:t>
            </w:r>
          </w:p>
        </w:tc>
        <w:tc>
          <w:tcPr>
            <w:tcW w:w="0" w:type="auto"/>
            <w:vAlign w:val="center"/>
            <w:hideMark/>
          </w:tcPr>
          <w:p w14:paraId="2BA13866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Comparar varios tratamientos contra un control</w:t>
            </w:r>
          </w:p>
        </w:tc>
      </w:tr>
      <w:tr w:rsidR="00305E84" w:rsidRPr="00305E84" w14:paraId="7CE1F4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5825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Games-Howell</w:t>
            </w:r>
          </w:p>
        </w:tc>
        <w:tc>
          <w:tcPr>
            <w:tcW w:w="0" w:type="auto"/>
            <w:vAlign w:val="center"/>
            <w:hideMark/>
          </w:tcPr>
          <w:p w14:paraId="0FD5170D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Comparar grupos con varianzas diferentes</w:t>
            </w:r>
          </w:p>
        </w:tc>
      </w:tr>
      <w:tr w:rsidR="00305E84" w:rsidRPr="00305E84" w14:paraId="1EFBE8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04849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Scheffé</w:t>
            </w:r>
          </w:p>
        </w:tc>
        <w:tc>
          <w:tcPr>
            <w:tcW w:w="0" w:type="auto"/>
            <w:vAlign w:val="center"/>
            <w:hideMark/>
          </w:tcPr>
          <w:p w14:paraId="6B61B8D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Comparaciones amplias y conservadoras</w:t>
            </w:r>
          </w:p>
        </w:tc>
      </w:tr>
    </w:tbl>
    <w:p w14:paraId="4110173B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Para el ejemplo, la diferencia mínima significativa de Tukey es aproximadamente:</w:t>
      </w:r>
    </w:p>
    <w:p w14:paraId="2157FB6A" w14:textId="562A2194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HSD=q</m:t>
          </m:r>
          <m:rad>
            <m:radPr>
              <m:degHide m:val="1"/>
              <m:ctrlPr>
                <w:rPr>
                  <w:rFonts w:ascii="Cambria Math" w:hAnsi="Cambria Math"/>
                  <w:lang w:val="es-MX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lang w:val="es-MX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s-MX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s-MX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lang w:val="es-MX"/>
                        </w:rPr>
                        <m:t>D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lang w:val="es-MX"/>
                    </w:rPr>
                    <m:t>n</m:t>
                  </m:r>
                </m:den>
              </m:f>
            </m:e>
          </m:rad>
        </m:oMath>
      </m:oMathPara>
    </w:p>
    <w:p w14:paraId="4754E833" w14:textId="016DCFE3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Utilizando </w:t>
      </w:r>
      <m:oMath>
        <m:r>
          <w:rPr>
            <w:rFonts w:ascii="Cambria Math" w:hAnsi="Cambria Math"/>
            <w:lang w:val="es-MX"/>
          </w:rPr>
          <m:t>q≈3.95</m:t>
        </m:r>
      </m:oMath>
      <w:r w:rsidRPr="00305E84">
        <w:rPr>
          <w:lang w:val="es-MX"/>
        </w:rPr>
        <w:t>:</w:t>
      </w:r>
    </w:p>
    <w:p w14:paraId="1F5CCC70" w14:textId="4972405E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HSD=3.95</m:t>
          </m:r>
          <m:rad>
            <m:radPr>
              <m:degHide m:val="1"/>
              <m:ctrlPr>
                <w:rPr>
                  <w:rFonts w:ascii="Cambria Math" w:hAnsi="Cambria Math"/>
                  <w:lang w:val="es-MX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lang w:val="es-MX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s-MX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s-MX"/>
                    </w:rPr>
                    <m:t>4</m:t>
                  </m:r>
                </m:den>
              </m:f>
            </m:e>
          </m:rad>
          <m:r>
            <m:rPr>
              <m:sty m:val="p"/>
            </m:rPr>
            <w:rPr>
              <w:lang w:val="es-MX"/>
            </w:rPr>
            <w:br/>
          </m:r>
        </m:oMath>
        <m:oMath>
          <m:r>
            <w:rPr>
              <w:rFonts w:ascii="Cambria Math" w:hAnsi="Cambria Math"/>
              <w:lang w:val="es-MX"/>
            </w:rPr>
            <m:t>HSD=3.95</m:t>
          </m:r>
          <m:d>
            <m:dPr>
              <m:ctrlPr>
                <w:rPr>
                  <w:rFonts w:ascii="Cambria Math" w:hAnsi="Cambria Math"/>
                  <w:lang w:val="es-MX"/>
                </w:rPr>
              </m:ctrlPr>
            </m:dPr>
            <m:e>
              <m:r>
                <w:rPr>
                  <w:rFonts w:ascii="Cambria Math" w:hAnsi="Cambria Math"/>
                  <w:lang w:val="es-MX"/>
                </w:rPr>
                <m:t>0.5</m:t>
              </m:r>
            </m:e>
          </m:d>
          <m:r>
            <w:rPr>
              <w:rFonts w:ascii="Cambria Math" w:hAnsi="Cambria Math"/>
              <w:lang w:val="es-MX"/>
            </w:rPr>
            <m:t>=1.975</m:t>
          </m:r>
        </m:oMath>
      </m:oMathPara>
    </w:p>
    <w:p w14:paraId="461BAB58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Se comparan las diferencias absolutas: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9"/>
        <w:gridCol w:w="1552"/>
        <w:gridCol w:w="1582"/>
        <w:gridCol w:w="2520"/>
      </w:tblGrid>
      <w:tr w:rsidR="00305E84" w:rsidRPr="00305E84" w14:paraId="0575940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8933D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Comparación</w:t>
            </w:r>
          </w:p>
        </w:tc>
        <w:tc>
          <w:tcPr>
            <w:tcW w:w="0" w:type="auto"/>
            <w:vAlign w:val="center"/>
            <w:hideMark/>
          </w:tcPr>
          <w:p w14:paraId="6095EBDC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Diferencia</w:t>
            </w:r>
          </w:p>
        </w:tc>
        <w:tc>
          <w:tcPr>
            <w:tcW w:w="0" w:type="auto"/>
            <w:vAlign w:val="center"/>
            <w:hideMark/>
          </w:tcPr>
          <w:p w14:paraId="7286385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¿Supera 1.975?</w:t>
            </w:r>
          </w:p>
        </w:tc>
        <w:tc>
          <w:tcPr>
            <w:tcW w:w="0" w:type="auto"/>
            <w:vAlign w:val="center"/>
            <w:hideMark/>
          </w:tcPr>
          <w:p w14:paraId="222BCD74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Resultado</w:t>
            </w:r>
          </w:p>
        </w:tc>
      </w:tr>
      <w:tr w:rsidR="00305E84" w:rsidRPr="00305E84" w14:paraId="2A13D6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C0BC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B contra A</w:t>
            </w:r>
          </w:p>
        </w:tc>
        <w:tc>
          <w:tcPr>
            <w:tcW w:w="0" w:type="auto"/>
            <w:vAlign w:val="center"/>
            <w:hideMark/>
          </w:tcPr>
          <w:p w14:paraId="6B1BF50E" w14:textId="35840470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m:oMathPara>
              <m:oMath>
                <m:r>
                  <w:rPr>
                    <w:rFonts w:ascii="Cambria Math" w:hAnsi="Cambria Math"/>
                    <w:lang w:val="es-MX"/>
                  </w:rPr>
                  <m:t>25-19.5=5.5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2A950349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31ABE24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Diferencia significativa</w:t>
            </w:r>
          </w:p>
        </w:tc>
      </w:tr>
      <w:tr w:rsidR="00305E84" w:rsidRPr="00305E84" w14:paraId="567BC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A60CC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B contra C</w:t>
            </w:r>
          </w:p>
        </w:tc>
        <w:tc>
          <w:tcPr>
            <w:tcW w:w="0" w:type="auto"/>
            <w:vAlign w:val="center"/>
            <w:hideMark/>
          </w:tcPr>
          <w:p w14:paraId="4D0044D4" w14:textId="535DE146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m:oMathPara>
              <m:oMath>
                <m:r>
                  <w:rPr>
                    <w:rFonts w:ascii="Cambria Math" w:hAnsi="Cambria Math"/>
                    <w:lang w:val="es-MX"/>
                  </w:rPr>
                  <m:t>25-21=4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1E5D673D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004E4A0F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Diferencia significativa</w:t>
            </w:r>
          </w:p>
        </w:tc>
      </w:tr>
      <w:tr w:rsidR="00305E84" w:rsidRPr="00305E84" w14:paraId="5E8D70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12908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C contra A</w:t>
            </w:r>
          </w:p>
        </w:tc>
        <w:tc>
          <w:tcPr>
            <w:tcW w:w="0" w:type="auto"/>
            <w:vAlign w:val="center"/>
            <w:hideMark/>
          </w:tcPr>
          <w:p w14:paraId="529FF33E" w14:textId="0D26030B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m:oMathPara>
              <m:oMath>
                <m:r>
                  <w:rPr>
                    <w:rFonts w:ascii="Cambria Math" w:hAnsi="Cambria Math"/>
                    <w:lang w:val="es-MX"/>
                  </w:rPr>
                  <m:t>21-19.5=1.5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5D437B78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0E4A4A8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Diferencia no significativa</w:t>
            </w:r>
          </w:p>
        </w:tc>
      </w:tr>
    </w:tbl>
    <w:p w14:paraId="731D5802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Interpretación</w:t>
      </w:r>
    </w:p>
    <w:p w14:paraId="47C64C6C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estrategia B produce ventas significativamente mayores que las estrategias A y C. La diferencia entre A y C no es estadísticamente significativa.</w:t>
      </w:r>
    </w:p>
    <w:p w14:paraId="1D6EA347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lastRenderedPageBreak/>
        <w:t>Por lo tanto, desde el punto de vista administrativo, la empresa podría considerar implementar la estrategia B, siempre que sus costos y condiciones operativas sean aceptables.</w:t>
      </w:r>
    </w:p>
    <w:p w14:paraId="387A9EAE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4BDD2034">
          <v:rect id="_x0000_i1037" style="width:0;height:1.5pt" o:hralign="center" o:hrstd="t" o:hr="t" fillcolor="#a0a0a0" stroked="f"/>
        </w:pict>
      </w:r>
    </w:p>
    <w:p w14:paraId="5326426A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14. Tamaño del efecto</w:t>
      </w:r>
    </w:p>
    <w:p w14:paraId="7DCEC81A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Una diferencia puede ser estadísticamente significativa, pero también debe analizarse si es importante en la práctica.</w:t>
      </w:r>
    </w:p>
    <w:p w14:paraId="00DF875C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Eta cuadrada</w:t>
      </w:r>
    </w:p>
    <w:p w14:paraId="1A5875EB" w14:textId="10937426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r>
                <w:rPr>
                  <w:rFonts w:ascii="Cambria Math" w:hAnsi="Cambria Math"/>
                  <w:lang w:val="es-MX"/>
                </w:rPr>
                <m:t>η</m:t>
              </m:r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E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T</m:t>
                  </m:r>
                </m:sub>
              </m:sSub>
            </m:den>
          </m:f>
        </m:oMath>
      </m:oMathPara>
    </w:p>
    <w:p w14:paraId="4EB07344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Para el ejemplo:</w:t>
      </w:r>
    </w:p>
    <w:p w14:paraId="6242D433" w14:textId="366ECACD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r>
                <w:rPr>
                  <w:rFonts w:ascii="Cambria Math" w:hAnsi="Cambria Math"/>
                  <w:lang w:val="es-MX"/>
                </w:rPr>
                <m:t>η</m:t>
              </m:r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64.6667</m:t>
              </m:r>
            </m:num>
            <m:den>
              <m:r>
                <w:rPr>
                  <w:rFonts w:ascii="Cambria Math" w:hAnsi="Cambria Math"/>
                  <w:lang w:val="es-MX"/>
                </w:rPr>
                <m:t>73.6667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/>
                      <w:lang w:val="es-MX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MX"/>
                    </w:rPr>
                    <m:t>η</m:t>
                  </m:r>
                </m:e>
                <m:sup>
                  <m:r>
                    <w:rPr>
                      <w:rFonts w:ascii="Cambria Math" w:hAnsi="Cambria Math"/>
                      <w:lang w:val="es-MX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s-MX"/>
                </w:rPr>
                <m:t>=0.878</m:t>
              </m:r>
            </m:e>
          </m:borderBox>
        </m:oMath>
      </m:oMathPara>
    </w:p>
    <w:p w14:paraId="38D39E9D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Esto significa que aproximadamente el 87.8 % de la variación observada en las ventas está asociada con la estrategia de exhibición.</w:t>
      </w:r>
    </w:p>
    <w:p w14:paraId="2978D111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Como orientación general: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2249"/>
      </w:tblGrid>
      <w:tr w:rsidR="00305E84" w:rsidRPr="00305E84" w14:paraId="2C12B98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F93F76" w14:textId="5B558793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 xml:space="preserve">Valor de </w:t>
            </w:r>
            <m:oMath>
              <m:sSup>
                <m:sSupPr>
                  <m:ctrlPr>
                    <w:rPr>
                      <w:rFonts w:ascii="Cambria Math" w:hAnsi="Cambria Math"/>
                      <w:lang w:val="es-MX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MX"/>
                    </w:rPr>
                    <m:t>η</m:t>
                  </m:r>
                </m:e>
                <m:sup>
                  <m:r>
                    <w:rPr>
                      <w:rFonts w:ascii="Cambria Math" w:hAnsi="Cambria Math"/>
                      <w:lang w:val="es-MX"/>
                    </w:rPr>
                    <m:t>2</m:t>
                  </m:r>
                </m:sup>
              </m:sSup>
            </m:oMath>
          </w:p>
        </w:tc>
        <w:tc>
          <w:tcPr>
            <w:tcW w:w="0" w:type="auto"/>
            <w:vAlign w:val="center"/>
            <w:hideMark/>
          </w:tcPr>
          <w:p w14:paraId="670453E1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Magnitud aproximada</w:t>
            </w:r>
          </w:p>
        </w:tc>
      </w:tr>
      <w:tr w:rsidR="00305E84" w:rsidRPr="00305E84" w14:paraId="0F9A89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535C1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0.01</w:t>
            </w:r>
          </w:p>
        </w:tc>
        <w:tc>
          <w:tcPr>
            <w:tcW w:w="0" w:type="auto"/>
            <w:vAlign w:val="center"/>
            <w:hideMark/>
          </w:tcPr>
          <w:p w14:paraId="76CC1DA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Pequeña</w:t>
            </w:r>
          </w:p>
        </w:tc>
      </w:tr>
      <w:tr w:rsidR="00305E84" w:rsidRPr="00305E84" w14:paraId="32D77A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B7B66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0.06</w:t>
            </w:r>
          </w:p>
        </w:tc>
        <w:tc>
          <w:tcPr>
            <w:tcW w:w="0" w:type="auto"/>
            <w:vAlign w:val="center"/>
            <w:hideMark/>
          </w:tcPr>
          <w:p w14:paraId="2009CBAD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Mediana</w:t>
            </w:r>
          </w:p>
        </w:tc>
      </w:tr>
      <w:tr w:rsidR="00305E84" w:rsidRPr="00305E84" w14:paraId="3CC5FA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715C1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0.14 o mayor</w:t>
            </w:r>
          </w:p>
        </w:tc>
        <w:tc>
          <w:tcPr>
            <w:tcW w:w="0" w:type="auto"/>
            <w:vAlign w:val="center"/>
            <w:hideMark/>
          </w:tcPr>
          <w:p w14:paraId="4C5A3C3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Grande</w:t>
            </w:r>
          </w:p>
        </w:tc>
      </w:tr>
    </w:tbl>
    <w:p w14:paraId="1215C0C7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Estos criterios son solamente referencias; la importancia práctica debe interpretarse según el contexto empresarial.</w:t>
      </w:r>
    </w:p>
    <w:p w14:paraId="67914AC9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Omega cuadrada</w:t>
      </w:r>
    </w:p>
    <w:p w14:paraId="4BEEFF93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Es una medida menos sesgada del tamaño del efecto:</w:t>
      </w:r>
    </w:p>
    <w:p w14:paraId="2ACF7C3A" w14:textId="12386EAD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r>
                <w:rPr>
                  <w:rFonts w:ascii="Cambria Math" w:hAnsi="Cambria Math"/>
                  <w:lang w:val="es-MX"/>
                </w:rPr>
                <m:t>ω</m:t>
              </m:r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lang w:val="es-MX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k-1</m:t>
                  </m:r>
                </m:e>
              </m:d>
              <m:r>
                <w:rPr>
                  <w:rFonts w:ascii="Cambria Math" w:hAnsi="Cambria Math"/>
                  <w:lang w:val="es-MX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D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S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lang w:val="es-MX"/>
                </w:rPr>
                <m:t>+C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s-MX"/>
                    </w:rPr>
                    <m:t>D</m:t>
                  </m:r>
                </m:sub>
              </m:sSub>
            </m:den>
          </m:f>
        </m:oMath>
      </m:oMathPara>
    </w:p>
    <w:p w14:paraId="74DD7E08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Para el ejemplo:</w:t>
      </w:r>
    </w:p>
    <w:p w14:paraId="7038E540" w14:textId="20943EC2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r>
                <w:rPr>
                  <w:rFonts w:ascii="Cambria Math" w:hAnsi="Cambria Math"/>
                  <w:lang w:val="es-MX"/>
                </w:rPr>
                <m:t>ω</m:t>
              </m:r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64.6667-</m:t>
              </m:r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2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lang w:val="es-MX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MX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/>
                  <w:lang w:val="es-MX"/>
                </w:rPr>
                <m:t>73.6667+1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lang w:val="es-MX"/>
                </w:rPr>
              </m:ctrlPr>
            </m:sSupPr>
            <m:e>
              <m:r>
                <w:rPr>
                  <w:rFonts w:ascii="Cambria Math" w:hAnsi="Cambria Math"/>
                  <w:lang w:val="es-MX"/>
                </w:rPr>
                <m:t>ω</m:t>
              </m:r>
            </m:e>
            <m:sup>
              <m:r>
                <w:rPr>
                  <w:rFonts w:ascii="Cambria Math" w:hAnsi="Cambria Math"/>
                  <w:lang w:val="es-MX"/>
                </w:rPr>
                <m:t>2</m:t>
              </m:r>
            </m:sup>
          </m:sSup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62.6667</m:t>
              </m:r>
            </m:num>
            <m:den>
              <m:r>
                <w:rPr>
                  <w:rFonts w:ascii="Cambria Math" w:hAnsi="Cambria Math"/>
                  <w:lang w:val="es-MX"/>
                </w:rPr>
                <m:t>74.6667</m:t>
              </m:r>
            </m:den>
          </m:f>
          <m:r>
            <m:rPr>
              <m:sty m:val="p"/>
            </m:rPr>
            <w:rPr>
              <w:lang w:val="es-MX"/>
            </w:rPr>
            <w:br/>
          </m:r>
        </m:oMath>
        <m:oMath>
          <m:borderBox>
            <m:borderBoxPr>
              <m:ctrlPr>
                <w:rPr>
                  <w:rFonts w:ascii="Cambria Math" w:hAnsi="Cambria Math"/>
                  <w:lang w:val="es-MX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/>
                      <w:lang w:val="es-MX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s-MX"/>
                    </w:rPr>
                    <m:t>ω</m:t>
                  </m:r>
                </m:e>
                <m:sup>
                  <m:r>
                    <w:rPr>
                      <w:rFonts w:ascii="Cambria Math" w:hAnsi="Cambria Math"/>
                      <w:lang w:val="es-MX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s-MX"/>
                </w:rPr>
                <m:t>≈0.839</m:t>
              </m:r>
            </m:e>
          </m:borderBox>
        </m:oMath>
      </m:oMathPara>
    </w:p>
    <w:p w14:paraId="51BFBB44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El efecto continúa siendo muy grande.</w:t>
      </w:r>
    </w:p>
    <w:p w14:paraId="437FF2A6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7D294D6B">
          <v:rect id="_x0000_i1038" style="width:0;height:1.5pt" o:hralign="center" o:hrstd="t" o:hr="t" fillcolor="#a0a0a0" stroked="f"/>
        </w:pict>
      </w:r>
    </w:p>
    <w:p w14:paraId="1E8CA711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15. Intervalos de confianza y relevancia práctica</w:t>
      </w:r>
    </w:p>
    <w:p w14:paraId="14F20C13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Una buena conclusión administrativa no debe limitarse a decir “existe diferencia significativa”. También debe considerar:</w:t>
      </w:r>
    </w:p>
    <w:p w14:paraId="24C5E0AA" w14:textId="77777777" w:rsidR="00305E84" w:rsidRPr="00305E84" w:rsidRDefault="00305E84" w:rsidP="001D0DD8">
      <w:pPr>
        <w:numPr>
          <w:ilvl w:val="0"/>
          <w:numId w:val="39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Magnitud de la diferencia.</w:t>
      </w:r>
    </w:p>
    <w:p w14:paraId="5648903B" w14:textId="77777777" w:rsidR="00305E84" w:rsidRPr="00305E84" w:rsidRDefault="00305E84" w:rsidP="001D0DD8">
      <w:pPr>
        <w:numPr>
          <w:ilvl w:val="0"/>
          <w:numId w:val="39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Intervalos de confianza.</w:t>
      </w:r>
    </w:p>
    <w:p w14:paraId="38D2034C" w14:textId="77777777" w:rsidR="00305E84" w:rsidRPr="00305E84" w:rsidRDefault="00305E84" w:rsidP="001D0DD8">
      <w:pPr>
        <w:numPr>
          <w:ilvl w:val="0"/>
          <w:numId w:val="39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Costos de implementar cada alternativa.</w:t>
      </w:r>
    </w:p>
    <w:p w14:paraId="6BD5489B" w14:textId="77777777" w:rsidR="00305E84" w:rsidRPr="00305E84" w:rsidRDefault="00305E84" w:rsidP="001D0DD8">
      <w:pPr>
        <w:numPr>
          <w:ilvl w:val="0"/>
          <w:numId w:val="39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Beneficios esperados.</w:t>
      </w:r>
    </w:p>
    <w:p w14:paraId="704F65E1" w14:textId="77777777" w:rsidR="00305E84" w:rsidRPr="00305E84" w:rsidRDefault="00305E84" w:rsidP="001D0DD8">
      <w:pPr>
        <w:numPr>
          <w:ilvl w:val="0"/>
          <w:numId w:val="39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Tamaño de la muestra.</w:t>
      </w:r>
    </w:p>
    <w:p w14:paraId="31046771" w14:textId="77777777" w:rsidR="00305E84" w:rsidRPr="00305E84" w:rsidRDefault="00305E84" w:rsidP="001D0DD8">
      <w:pPr>
        <w:numPr>
          <w:ilvl w:val="0"/>
          <w:numId w:val="39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Riesgos operativos.</w:t>
      </w:r>
    </w:p>
    <w:p w14:paraId="110139E3" w14:textId="77777777" w:rsidR="00305E84" w:rsidRPr="00305E84" w:rsidRDefault="00305E84" w:rsidP="001D0DD8">
      <w:pPr>
        <w:numPr>
          <w:ilvl w:val="0"/>
          <w:numId w:val="39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Posibilidad de generalizar los resultados.</w:t>
      </w:r>
    </w:p>
    <w:p w14:paraId="77167927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En el ejemplo, la estrategia B supera a </w:t>
      </w:r>
      <w:proofErr w:type="spellStart"/>
      <w:r w:rsidRPr="00305E84">
        <w:rPr>
          <w:lang w:val="es-MX"/>
        </w:rPr>
        <w:t>A</w:t>
      </w:r>
      <w:proofErr w:type="spellEnd"/>
      <w:r w:rsidRPr="00305E84">
        <w:rPr>
          <w:lang w:val="es-MX"/>
        </w:rPr>
        <w:t xml:space="preserve"> en:</w:t>
      </w:r>
    </w:p>
    <w:p w14:paraId="3432B625" w14:textId="77C61EC8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25-19.5=5.5</m:t>
          </m:r>
        </m:oMath>
      </m:oMathPara>
    </w:p>
    <w:p w14:paraId="18826F5A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Es decir, aproximadamente 5.5 miles de pesos diarios. La empresa debe comparar este beneficio con el costo de implementar dicha estrategia.</w:t>
      </w:r>
    </w:p>
    <w:p w14:paraId="5EF6953A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lastRenderedPageBreak/>
        <w:pict w14:anchorId="348BFC9B">
          <v:rect id="_x0000_i1039" style="width:0;height:1.5pt" o:hralign="center" o:hrstd="t" o:hr="t" fillcolor="#a0a0a0" stroked="f"/>
        </w:pict>
      </w:r>
    </w:p>
    <w:p w14:paraId="34C7C17D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16. Segundo ejemplo: ANOVA de dos factores</w:t>
      </w:r>
    </w:p>
    <w:p w14:paraId="6E56B611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Una empresa analiza la cantidad de prospectos comerciales obtenidos según:</w:t>
      </w:r>
    </w:p>
    <w:p w14:paraId="0F93AC54" w14:textId="77777777" w:rsidR="00305E84" w:rsidRPr="00305E84" w:rsidRDefault="00305E84" w:rsidP="001D0DD8">
      <w:pPr>
        <w:numPr>
          <w:ilvl w:val="0"/>
          <w:numId w:val="40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Factor A: medio publicitario.</w:t>
      </w:r>
    </w:p>
    <w:p w14:paraId="2F46D9A0" w14:textId="77777777" w:rsidR="00305E84" w:rsidRPr="00305E84" w:rsidRDefault="00305E84" w:rsidP="001D0DD8">
      <w:pPr>
        <w:numPr>
          <w:ilvl w:val="0"/>
          <w:numId w:val="40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Factor B: región.</w:t>
      </w:r>
    </w:p>
    <w:p w14:paraId="4C179110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Se obtienen tres observaciones en cada combinación: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3"/>
        <w:gridCol w:w="1359"/>
        <w:gridCol w:w="1148"/>
      </w:tblGrid>
      <w:tr w:rsidR="00305E84" w:rsidRPr="00305E84" w14:paraId="449442A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24E6A8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Medio publicitario</w:t>
            </w:r>
          </w:p>
        </w:tc>
        <w:tc>
          <w:tcPr>
            <w:tcW w:w="0" w:type="auto"/>
            <w:vAlign w:val="center"/>
            <w:hideMark/>
          </w:tcPr>
          <w:p w14:paraId="05B19EB1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Región Norte</w:t>
            </w:r>
          </w:p>
        </w:tc>
        <w:tc>
          <w:tcPr>
            <w:tcW w:w="0" w:type="auto"/>
            <w:vAlign w:val="center"/>
            <w:hideMark/>
          </w:tcPr>
          <w:p w14:paraId="0A218FBF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Región Sur</w:t>
            </w:r>
          </w:p>
        </w:tc>
      </w:tr>
      <w:tr w:rsidR="00305E84" w:rsidRPr="00305E84" w14:paraId="0A9916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D6686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Digital</w:t>
            </w:r>
          </w:p>
        </w:tc>
        <w:tc>
          <w:tcPr>
            <w:tcW w:w="0" w:type="auto"/>
            <w:vAlign w:val="center"/>
            <w:hideMark/>
          </w:tcPr>
          <w:p w14:paraId="10E2C719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51, 52, 53</w:t>
            </w:r>
          </w:p>
        </w:tc>
        <w:tc>
          <w:tcPr>
            <w:tcW w:w="0" w:type="auto"/>
            <w:vAlign w:val="center"/>
            <w:hideMark/>
          </w:tcPr>
          <w:p w14:paraId="66FCC83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43, 44, 45</w:t>
            </w:r>
          </w:p>
        </w:tc>
      </w:tr>
      <w:tr w:rsidR="00305E84" w:rsidRPr="00305E84" w14:paraId="1F7793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7B1A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Radio</w:t>
            </w:r>
          </w:p>
        </w:tc>
        <w:tc>
          <w:tcPr>
            <w:tcW w:w="0" w:type="auto"/>
            <w:vAlign w:val="center"/>
            <w:hideMark/>
          </w:tcPr>
          <w:p w14:paraId="1266243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41, 42, 43</w:t>
            </w:r>
          </w:p>
        </w:tc>
        <w:tc>
          <w:tcPr>
            <w:tcW w:w="0" w:type="auto"/>
            <w:vAlign w:val="center"/>
            <w:hideMark/>
          </w:tcPr>
          <w:p w14:paraId="73870FD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39, 40, 41</w:t>
            </w:r>
          </w:p>
        </w:tc>
      </w:tr>
    </w:tbl>
    <w:p w14:paraId="49535125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Paso 1. Calcular las medias por combinación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2"/>
        <w:gridCol w:w="627"/>
        <w:gridCol w:w="416"/>
      </w:tblGrid>
      <w:tr w:rsidR="00305E84" w:rsidRPr="00305E84" w14:paraId="069F265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5CC638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Medio</w:t>
            </w:r>
          </w:p>
        </w:tc>
        <w:tc>
          <w:tcPr>
            <w:tcW w:w="0" w:type="auto"/>
            <w:vAlign w:val="center"/>
            <w:hideMark/>
          </w:tcPr>
          <w:p w14:paraId="2E2D1AA7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Norte</w:t>
            </w:r>
          </w:p>
        </w:tc>
        <w:tc>
          <w:tcPr>
            <w:tcW w:w="0" w:type="auto"/>
            <w:vAlign w:val="center"/>
            <w:hideMark/>
          </w:tcPr>
          <w:p w14:paraId="1364370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Sur</w:t>
            </w:r>
          </w:p>
        </w:tc>
      </w:tr>
      <w:tr w:rsidR="00305E84" w:rsidRPr="00305E84" w14:paraId="4995E4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F811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Digital</w:t>
            </w:r>
          </w:p>
        </w:tc>
        <w:tc>
          <w:tcPr>
            <w:tcW w:w="0" w:type="auto"/>
            <w:vAlign w:val="center"/>
            <w:hideMark/>
          </w:tcPr>
          <w:p w14:paraId="76576DB9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1319386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44</w:t>
            </w:r>
          </w:p>
        </w:tc>
      </w:tr>
      <w:tr w:rsidR="00305E84" w:rsidRPr="00305E84" w14:paraId="2E13AB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33E4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Radio</w:t>
            </w:r>
          </w:p>
        </w:tc>
        <w:tc>
          <w:tcPr>
            <w:tcW w:w="0" w:type="auto"/>
            <w:vAlign w:val="center"/>
            <w:hideMark/>
          </w:tcPr>
          <w:p w14:paraId="5E28294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45C4E861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40</w:t>
            </w:r>
          </w:p>
        </w:tc>
      </w:tr>
    </w:tbl>
    <w:p w14:paraId="43ADEEE7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Paso 2. Calcular las medias de los factores</w:t>
      </w:r>
    </w:p>
    <w:p w14:paraId="02B2F2B5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Medio publicitario</w:t>
      </w:r>
    </w:p>
    <w:p w14:paraId="2615B49D" w14:textId="358E6D4E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Digital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52+44</m:t>
              </m:r>
            </m:num>
            <m:den>
              <m:r>
                <w:rPr>
                  <w:rFonts w:ascii="Cambria Math" w:hAnsi="Cambria Math"/>
                  <w:lang w:val="es-MX"/>
                </w:rPr>
                <m:t>2</m:t>
              </m:r>
            </m:den>
          </m:f>
          <m:r>
            <w:rPr>
              <w:rFonts w:ascii="Cambria Math" w:hAnsi="Cambria Math"/>
              <w:lang w:val="es-MX"/>
            </w:rPr>
            <m:t>=48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Radio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42+40</m:t>
              </m:r>
            </m:num>
            <m:den>
              <m:r>
                <w:rPr>
                  <w:rFonts w:ascii="Cambria Math" w:hAnsi="Cambria Math"/>
                  <w:lang w:val="es-MX"/>
                </w:rPr>
                <m:t>2</m:t>
              </m:r>
            </m:den>
          </m:f>
          <m:r>
            <w:rPr>
              <w:rFonts w:ascii="Cambria Math" w:hAnsi="Cambria Math"/>
              <w:lang w:val="es-MX"/>
            </w:rPr>
            <m:t>=41</m:t>
          </m:r>
        </m:oMath>
      </m:oMathPara>
    </w:p>
    <w:p w14:paraId="29BEC0FB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Región</w:t>
      </w:r>
    </w:p>
    <w:p w14:paraId="15FE34C7" w14:textId="4559F45F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Norte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52+42</m:t>
              </m:r>
            </m:num>
            <m:den>
              <m:r>
                <w:rPr>
                  <w:rFonts w:ascii="Cambria Math" w:hAnsi="Cambria Math"/>
                  <w:lang w:val="es-MX"/>
                </w:rPr>
                <m:t>2</m:t>
              </m:r>
            </m:den>
          </m:f>
          <m:r>
            <w:rPr>
              <w:rFonts w:ascii="Cambria Math" w:hAnsi="Cambria Math"/>
              <w:lang w:val="es-MX"/>
            </w:rPr>
            <m:t>=47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Sur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44+40</m:t>
              </m:r>
            </m:num>
            <m:den>
              <m:r>
                <w:rPr>
                  <w:rFonts w:ascii="Cambria Math" w:hAnsi="Cambria Math"/>
                  <w:lang w:val="es-MX"/>
                </w:rPr>
                <m:t>2</m:t>
              </m:r>
            </m:den>
          </m:f>
          <m:r>
            <w:rPr>
              <w:rFonts w:ascii="Cambria Math" w:hAnsi="Cambria Math"/>
              <w:lang w:val="es-MX"/>
            </w:rPr>
            <m:t>=42</m:t>
          </m:r>
        </m:oMath>
      </m:oMathPara>
    </w:p>
    <w:p w14:paraId="543B76BB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Media general:</w:t>
      </w:r>
    </w:p>
    <w:p w14:paraId="0846C5DE" w14:textId="6C36608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lang w:val="es-MX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MX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MX"/>
                </w:rPr>
                <m:t>G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52+44+42+40</m:t>
              </m:r>
            </m:num>
            <m:den>
              <m:r>
                <w:rPr>
                  <w:rFonts w:ascii="Cambria Math" w:hAnsi="Cambria Math"/>
                  <w:lang w:val="es-MX"/>
                </w:rPr>
                <m:t>4</m:t>
              </m:r>
            </m:den>
          </m:f>
          <m:r>
            <w:rPr>
              <w:rFonts w:ascii="Cambria Math" w:hAnsi="Cambria Math"/>
              <w:lang w:val="es-MX"/>
            </w:rPr>
            <m:t>=44.5</m:t>
          </m:r>
        </m:oMath>
      </m:oMathPara>
    </w:p>
    <w:p w14:paraId="1E2198A3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Paso 3. Hipótesis para el medio publicitario</w:t>
      </w:r>
    </w:p>
    <w:p w14:paraId="09E96788" w14:textId="17ED04BF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0A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Digital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Radio</m:t>
              </m:r>
            </m:sub>
          </m:sSub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1A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Digital</m:t>
              </m:r>
            </m:sub>
          </m:sSub>
          <m:r>
            <w:rPr>
              <w:rFonts w:ascii="Cambria Math" w:hAnsi="Cambria Math"/>
              <w:lang w:val="es-MX"/>
            </w:rPr>
            <m:t>≠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Radio</m:t>
              </m:r>
            </m:sub>
          </m:sSub>
        </m:oMath>
      </m:oMathPara>
    </w:p>
    <w:p w14:paraId="5A35765D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Paso 4. Hipótesis para la región</w:t>
      </w:r>
    </w:p>
    <w:p w14:paraId="500AC332" w14:textId="407425AF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0B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Norte</m:t>
              </m:r>
            </m:sub>
          </m:sSub>
          <m:r>
            <w:rPr>
              <w:rFonts w:ascii="Cambria Math" w:hAnsi="Cambria Math"/>
              <w:lang w:val="es-MX"/>
            </w:rPr>
            <m:t>=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Sur</m:t>
              </m:r>
            </m:sub>
          </m:sSub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1B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Norte</m:t>
              </m:r>
            </m:sub>
          </m:sSub>
          <m:r>
            <w:rPr>
              <w:rFonts w:ascii="Cambria Math" w:hAnsi="Cambria Math"/>
              <w:lang w:val="es-MX"/>
            </w:rPr>
            <m:t>≠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μ</m:t>
              </m:r>
            </m:e>
            <m:sub>
              <m:r>
                <w:rPr>
                  <w:rFonts w:ascii="Cambria Math" w:hAnsi="Cambria Math"/>
                  <w:lang w:val="es-MX"/>
                </w:rPr>
                <m:t>Sur</m:t>
              </m:r>
            </m:sub>
          </m:sSub>
        </m:oMath>
      </m:oMathPara>
    </w:p>
    <w:p w14:paraId="47EF4734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Paso 5. Hipótesis para la interacción</w:t>
      </w:r>
    </w:p>
    <w:p w14:paraId="418B8143" w14:textId="16691942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0AB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r>
            <m:rPr>
              <m:nor/>
            </m:rPr>
            <w:rPr>
              <w:lang w:val="es-MX"/>
            </w:rPr>
            <m:t>no existe interacci</m:t>
          </m:r>
          <m:limUpp>
            <m:limUppPr>
              <m:ctrlPr>
                <w:rPr>
                  <w:rFonts w:ascii="Cambria Math" w:hAnsi="Cambria Math"/>
                  <w:lang w:val="es-MX"/>
                </w:rPr>
              </m:ctrlPr>
            </m:limUppPr>
            <m:e>
              <m:r>
                <m:rPr>
                  <m:nor/>
                </m:rPr>
                <w:rPr>
                  <w:lang w:val="es-MX"/>
                </w:rPr>
                <m:t>o</m:t>
              </m:r>
            </m:e>
            <m:lim>
              <m:r>
                <w:rPr>
                  <w:rFonts w:ascii="Cambria Math" w:hAnsi="Cambria Math"/>
                  <w:lang w:val="es-MX"/>
                </w:rPr>
                <m:t>ˊ</m:t>
              </m:r>
            </m:lim>
          </m:limUpp>
          <m:r>
            <m:rPr>
              <m:nor/>
            </m:rPr>
            <w:rPr>
              <w:lang w:val="es-MX"/>
            </w:rPr>
            <m:t>n entre medio y regi</m:t>
          </m:r>
          <m:limUpp>
            <m:limUppPr>
              <m:ctrlPr>
                <w:rPr>
                  <w:rFonts w:ascii="Cambria Math" w:hAnsi="Cambria Math"/>
                  <w:lang w:val="es-MX"/>
                </w:rPr>
              </m:ctrlPr>
            </m:limUppPr>
            <m:e>
              <m:r>
                <m:rPr>
                  <m:nor/>
                </m:rPr>
                <w:rPr>
                  <w:lang w:val="es-MX"/>
                </w:rPr>
                <m:t>o</m:t>
              </m:r>
            </m:e>
            <m:lim>
              <m:r>
                <w:rPr>
                  <w:rFonts w:ascii="Cambria Math" w:hAnsi="Cambria Math"/>
                  <w:lang w:val="es-MX"/>
                </w:rPr>
                <m:t>ˊ</m:t>
              </m:r>
            </m:lim>
          </m:limUpp>
          <m:r>
            <m:rPr>
              <m:nor/>
            </m:rPr>
            <w:rPr>
              <w:lang w:val="es-MX"/>
            </w:rPr>
            <m:t>n</m:t>
          </m:r>
          <m:r>
            <m:rPr>
              <m:sty m:val="p"/>
            </m:rPr>
            <w:rPr>
              <w:lang w:val="es-MX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H</m:t>
              </m:r>
            </m:e>
            <m:sub>
              <m:r>
                <w:rPr>
                  <w:rFonts w:ascii="Cambria Math" w:hAnsi="Cambria Math"/>
                  <w:lang w:val="es-MX"/>
                </w:rPr>
                <m:t>1AB</m:t>
              </m:r>
            </m:sub>
          </m:sSub>
          <m:r>
            <w:rPr>
              <w:rFonts w:ascii="Cambria Math" w:hAnsi="Cambria Math"/>
              <w:lang w:val="es-MX"/>
            </w:rPr>
            <m:t>:</m:t>
          </m:r>
          <m:r>
            <m:rPr>
              <m:nor/>
            </m:rPr>
            <w:rPr>
              <w:lang w:val="es-MX"/>
            </w:rPr>
            <m:t>existe interacci</m:t>
          </m:r>
          <m:limUpp>
            <m:limUppPr>
              <m:ctrlPr>
                <w:rPr>
                  <w:rFonts w:ascii="Cambria Math" w:hAnsi="Cambria Math"/>
                  <w:lang w:val="es-MX"/>
                </w:rPr>
              </m:ctrlPr>
            </m:limUppPr>
            <m:e>
              <m:r>
                <m:rPr>
                  <m:nor/>
                </m:rPr>
                <w:rPr>
                  <w:lang w:val="es-MX"/>
                </w:rPr>
                <m:t>o</m:t>
              </m:r>
            </m:e>
            <m:lim>
              <m:r>
                <w:rPr>
                  <w:rFonts w:ascii="Cambria Math" w:hAnsi="Cambria Math"/>
                  <w:lang w:val="es-MX"/>
                </w:rPr>
                <m:t>ˊ</m:t>
              </m:r>
            </m:lim>
          </m:limUpp>
          <m:r>
            <m:rPr>
              <m:nor/>
            </m:rPr>
            <w:rPr>
              <w:lang w:val="es-MX"/>
            </w:rPr>
            <m:t>n entre medio y regi</m:t>
          </m:r>
          <m:limUpp>
            <m:limUppPr>
              <m:ctrlPr>
                <w:rPr>
                  <w:rFonts w:ascii="Cambria Math" w:hAnsi="Cambria Math"/>
                  <w:lang w:val="es-MX"/>
                </w:rPr>
              </m:ctrlPr>
            </m:limUppPr>
            <m:e>
              <m:r>
                <m:rPr>
                  <m:nor/>
                </m:rPr>
                <w:rPr>
                  <w:lang w:val="es-MX"/>
                </w:rPr>
                <m:t>o</m:t>
              </m:r>
            </m:e>
            <m:lim>
              <m:r>
                <w:rPr>
                  <w:rFonts w:ascii="Cambria Math" w:hAnsi="Cambria Math"/>
                  <w:lang w:val="es-MX"/>
                </w:rPr>
                <m:t>ˊ</m:t>
              </m:r>
            </m:lim>
          </m:limUpp>
          <m:r>
            <m:rPr>
              <m:nor/>
            </m:rPr>
            <w:rPr>
              <w:lang w:val="es-MX"/>
            </w:rPr>
            <m:t>n</m:t>
          </m:r>
        </m:oMath>
      </m:oMathPara>
    </w:p>
    <w:p w14:paraId="1FEACC58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Paso 6. Resultados ANOVA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0"/>
        <w:gridCol w:w="413"/>
        <w:gridCol w:w="296"/>
        <w:gridCol w:w="413"/>
        <w:gridCol w:w="428"/>
      </w:tblGrid>
      <w:tr w:rsidR="00305E84" w:rsidRPr="00305E84" w14:paraId="1CF586A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AE201E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Fuente</w:t>
            </w:r>
          </w:p>
        </w:tc>
        <w:tc>
          <w:tcPr>
            <w:tcW w:w="0" w:type="auto"/>
            <w:vAlign w:val="center"/>
            <w:hideMark/>
          </w:tcPr>
          <w:p w14:paraId="6C12D1B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SC</w:t>
            </w:r>
          </w:p>
        </w:tc>
        <w:tc>
          <w:tcPr>
            <w:tcW w:w="0" w:type="auto"/>
            <w:vAlign w:val="center"/>
            <w:hideMark/>
          </w:tcPr>
          <w:p w14:paraId="29039FB6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proofErr w:type="spellStart"/>
            <w:r w:rsidRPr="00305E84">
              <w:rPr>
                <w:b/>
                <w:bCs/>
                <w:lang w:val="es-MX"/>
              </w:rPr>
              <w:t>gl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12E150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CM</w:t>
            </w:r>
          </w:p>
        </w:tc>
        <w:tc>
          <w:tcPr>
            <w:tcW w:w="0" w:type="auto"/>
            <w:vAlign w:val="center"/>
            <w:hideMark/>
          </w:tcPr>
          <w:p w14:paraId="6E5A6585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F</w:t>
            </w:r>
          </w:p>
        </w:tc>
      </w:tr>
      <w:tr w:rsidR="00305E84" w:rsidRPr="00305E84" w14:paraId="1701BB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B2E01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Medio publicitario</w:t>
            </w:r>
          </w:p>
        </w:tc>
        <w:tc>
          <w:tcPr>
            <w:tcW w:w="0" w:type="auto"/>
            <w:vAlign w:val="center"/>
            <w:hideMark/>
          </w:tcPr>
          <w:p w14:paraId="03608979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2986A7C6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DF0EF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14:paraId="614E619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147</w:t>
            </w:r>
          </w:p>
        </w:tc>
      </w:tr>
      <w:tr w:rsidR="00305E84" w:rsidRPr="00305E84" w14:paraId="7C62D1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0CC0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Región</w:t>
            </w:r>
          </w:p>
        </w:tc>
        <w:tc>
          <w:tcPr>
            <w:tcW w:w="0" w:type="auto"/>
            <w:vAlign w:val="center"/>
            <w:hideMark/>
          </w:tcPr>
          <w:p w14:paraId="25EEF71D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5B8AE894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0955D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302E543F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75</w:t>
            </w:r>
          </w:p>
        </w:tc>
      </w:tr>
      <w:tr w:rsidR="00305E84" w:rsidRPr="00305E84" w14:paraId="00732E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EC25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Interacción</w:t>
            </w:r>
          </w:p>
        </w:tc>
        <w:tc>
          <w:tcPr>
            <w:tcW w:w="0" w:type="auto"/>
            <w:vAlign w:val="center"/>
            <w:hideMark/>
          </w:tcPr>
          <w:p w14:paraId="2F41E6C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0E3E7D04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4EC27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7E864788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27</w:t>
            </w:r>
          </w:p>
        </w:tc>
      </w:tr>
      <w:tr w:rsidR="00305E84" w:rsidRPr="00305E84" w14:paraId="45FFD6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B0B1C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Error</w:t>
            </w:r>
          </w:p>
        </w:tc>
        <w:tc>
          <w:tcPr>
            <w:tcW w:w="0" w:type="auto"/>
            <w:vAlign w:val="center"/>
            <w:hideMark/>
          </w:tcPr>
          <w:p w14:paraId="517616A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A4EDB2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E3B527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D8A35C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  <w:tr w:rsidR="00305E84" w:rsidRPr="00305E84" w14:paraId="587806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F94B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7089E02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74698C5D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03ACC4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3ABBFA24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</w:tbl>
    <w:p w14:paraId="0FAF8A3F" w14:textId="7DDE391B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Con </w:t>
      </w:r>
      <m:oMath>
        <m:r>
          <w:rPr>
            <w:rFonts w:ascii="Cambria Math" w:hAnsi="Cambria Math"/>
            <w:lang w:val="es-MX"/>
          </w:rPr>
          <m:t>α=0.05</m:t>
        </m:r>
      </m:oMath>
      <w:r w:rsidRPr="00305E84">
        <w:rPr>
          <w:lang w:val="es-MX"/>
        </w:rPr>
        <w:t>:</w:t>
      </w:r>
    </w:p>
    <w:p w14:paraId="5C5750ED" w14:textId="20873292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m:oMathPara>
        <m:oMath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F</m:t>
              </m:r>
            </m:e>
            <m:sub>
              <m:r>
                <m:rPr>
                  <m:nor/>
                </m:rPr>
                <w:rPr>
                  <w:lang w:val="es-MX"/>
                </w:rPr>
                <m:t>cr</m:t>
              </m:r>
              <m:limUpp>
                <m:limUppPr>
                  <m:ctrlPr>
                    <w:rPr>
                      <w:rFonts w:ascii="Cambria Math" w:hAnsi="Cambria Math"/>
                      <w:lang w:val="es-MX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lang w:val="es-MX"/>
                    </w:rPr>
                    <m:t>ı</m:t>
                  </m:r>
                </m:e>
                <m:lim>
                  <m:r>
                    <w:rPr>
                      <w:rFonts w:ascii="Cambria Math" w:hAnsi="Cambria Math"/>
                      <w:lang w:val="es-MX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lang w:val="es-MX"/>
                </w:rPr>
                <m:t>tica</m:t>
              </m:r>
            </m:sub>
          </m:sSub>
          <m:d>
            <m:dPr>
              <m:sepChr m:val=","/>
              <m:ctrlPr>
                <w:rPr>
                  <w:rFonts w:ascii="Cambria Math" w:hAnsi="Cambria Math"/>
                  <w:lang w:val="es-MX"/>
                </w:rPr>
              </m:ctrlPr>
            </m:dPr>
            <m:e>
              <m:r>
                <w:rPr>
                  <w:rFonts w:ascii="Cambria Math" w:hAnsi="Cambria Math"/>
                  <w:lang w:val="es-MX"/>
                </w:rPr>
                <m:t>1</m:t>
              </m:r>
            </m:e>
            <m:e>
              <m:r>
                <w:rPr>
                  <w:rFonts w:ascii="Cambria Math" w:hAnsi="Cambria Math"/>
                  <w:lang w:val="es-MX"/>
                </w:rPr>
                <m:t>8</m:t>
              </m:r>
            </m:e>
          </m:d>
          <m:r>
            <w:rPr>
              <w:rFonts w:ascii="Cambria Math" w:hAnsi="Cambria Math"/>
              <w:lang w:val="es-MX"/>
            </w:rPr>
            <m:t>≈5.318</m:t>
          </m:r>
        </m:oMath>
      </m:oMathPara>
    </w:p>
    <w:p w14:paraId="1CC87D39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Los tres valores calculados superan el valor crítico.</w:t>
      </w:r>
    </w:p>
    <w:p w14:paraId="5278C77A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lastRenderedPageBreak/>
        <w:t>Interpretación</w:t>
      </w:r>
    </w:p>
    <w:p w14:paraId="7E897001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Efecto del medio publicitario</w:t>
      </w:r>
    </w:p>
    <w:p w14:paraId="799ACAA6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Existe diferencia significativa entre publicidad digital y radio.</w:t>
      </w:r>
    </w:p>
    <w:p w14:paraId="425D3EE9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media digital es:</w:t>
      </w:r>
    </w:p>
    <w:p w14:paraId="0E434D2F" w14:textId="4184B671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48</m:t>
          </m:r>
        </m:oMath>
      </m:oMathPara>
    </w:p>
    <w:p w14:paraId="46F4C410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media de radio es:</w:t>
      </w:r>
    </w:p>
    <w:p w14:paraId="3712784C" w14:textId="18583273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41</m:t>
          </m:r>
        </m:oMath>
      </m:oMathPara>
    </w:p>
    <w:p w14:paraId="5A9DD752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publicidad digital genera más prospectos.</w:t>
      </w:r>
    </w:p>
    <w:p w14:paraId="745A4B37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Efecto de la región</w:t>
      </w:r>
    </w:p>
    <w:p w14:paraId="4704626F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Existe diferencia significativa entre las regiones.</w:t>
      </w:r>
    </w:p>
    <w:p w14:paraId="0E411412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región Norte presenta una media de 47 prospectos y la región Sur una media de 42.</w:t>
      </w:r>
    </w:p>
    <w:p w14:paraId="71AB9E8C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Interacción</w:t>
      </w:r>
    </w:p>
    <w:p w14:paraId="5FEE60E9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diferencia entre publicidad digital y radio cambia según la región:</w:t>
      </w:r>
    </w:p>
    <w:p w14:paraId="5708B4D1" w14:textId="6EA523C4" w:rsidR="00305E84" w:rsidRPr="00305E84" w:rsidRDefault="00305E84" w:rsidP="001D0DD8">
      <w:pPr>
        <w:numPr>
          <w:ilvl w:val="0"/>
          <w:numId w:val="41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En el Norte: </w:t>
      </w:r>
      <m:oMath>
        <m:r>
          <w:rPr>
            <w:rFonts w:ascii="Cambria Math" w:hAnsi="Cambria Math"/>
            <w:lang w:val="es-MX"/>
          </w:rPr>
          <m:t>52-42=10</m:t>
        </m:r>
      </m:oMath>
      <w:r w:rsidRPr="00305E84">
        <w:rPr>
          <w:lang w:val="es-MX"/>
        </w:rPr>
        <w:t>.</w:t>
      </w:r>
    </w:p>
    <w:p w14:paraId="040D9E88" w14:textId="2890C2C2" w:rsidR="00305E84" w:rsidRPr="00305E84" w:rsidRDefault="00305E84" w:rsidP="001D0DD8">
      <w:pPr>
        <w:numPr>
          <w:ilvl w:val="0"/>
          <w:numId w:val="41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En el Sur: </w:t>
      </w:r>
      <m:oMath>
        <m:r>
          <w:rPr>
            <w:rFonts w:ascii="Cambria Math" w:hAnsi="Cambria Math"/>
            <w:lang w:val="es-MX"/>
          </w:rPr>
          <m:t>44-40=4</m:t>
        </m:r>
      </m:oMath>
      <w:r w:rsidRPr="00305E84">
        <w:rPr>
          <w:lang w:val="es-MX"/>
        </w:rPr>
        <w:t>.</w:t>
      </w:r>
    </w:p>
    <w:p w14:paraId="19876A67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Esto significa que el beneficio de la publicidad digital es mayor en la región Norte. La efectividad del medio publicitario depende de la región.</w:t>
      </w:r>
    </w:p>
    <w:p w14:paraId="7B099E39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Cuando existe una interacción significativa, debe analizarse primero la interacción y posteriormente los efectos principales.</w:t>
      </w:r>
    </w:p>
    <w:p w14:paraId="3B07E260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79668E29">
          <v:rect id="_x0000_i1040" style="width:0;height:1.5pt" o:hralign="center" o:hrstd="t" o:hr="t" fillcolor="#a0a0a0" stroked="f"/>
        </w:pict>
      </w:r>
    </w:p>
    <w:p w14:paraId="3884457B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17. ¿Qué es una interacción?</w:t>
      </w:r>
    </w:p>
    <w:p w14:paraId="456A59E6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Existe interacción cuando el efecto de un factor cambia según el nivel de otro factor.</w:t>
      </w:r>
    </w:p>
    <w:p w14:paraId="1C079AB5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Ejemplo:</w:t>
      </w:r>
    </w:p>
    <w:p w14:paraId="6AC6D689" w14:textId="77777777" w:rsidR="00305E84" w:rsidRPr="00305E84" w:rsidRDefault="00305E84" w:rsidP="001D0DD8">
      <w:pPr>
        <w:numPr>
          <w:ilvl w:val="0"/>
          <w:numId w:val="42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Si la publicidad digital supera a la radio en todas las regiones por una cantidad similar, probablemente no existe interacción.</w:t>
      </w:r>
    </w:p>
    <w:p w14:paraId="69213C3B" w14:textId="77777777" w:rsidR="00305E84" w:rsidRPr="00305E84" w:rsidRDefault="00305E84" w:rsidP="001D0DD8">
      <w:pPr>
        <w:numPr>
          <w:ilvl w:val="0"/>
          <w:numId w:val="42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Si la publicidad digital funciona muy bien en el Norte, pero casi no mejora las ventas en el Sur, existe interacción.</w:t>
      </w:r>
    </w:p>
    <w:p w14:paraId="3B108404" w14:textId="77777777" w:rsidR="00305E84" w:rsidRPr="00305E84" w:rsidRDefault="00305E84" w:rsidP="001D0DD8">
      <w:pPr>
        <w:numPr>
          <w:ilvl w:val="0"/>
          <w:numId w:val="42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Si un método funciona mejor en una región y otro método funciona mejor en otra, existe una interacción todavía más evidente.</w:t>
      </w:r>
    </w:p>
    <w:p w14:paraId="03A56C77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En términos administrativos, una interacción indica que no siempre existe una única estrategia óptima para todas las situaciones.</w:t>
      </w:r>
    </w:p>
    <w:p w14:paraId="7C3ED0FE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6E68C283">
          <v:rect id="_x0000_i1041" style="width:0;height:1.5pt" o:hralign="center" o:hrstd="t" o:hr="t" fillcolor="#a0a0a0" stroked="f"/>
        </w:pict>
      </w:r>
    </w:p>
    <w:p w14:paraId="10E49038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18. Realización del ANOVA en Excel</w:t>
      </w:r>
    </w:p>
    <w:p w14:paraId="2B7D7635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ANOVA de un factor</w:t>
      </w:r>
    </w:p>
    <w:p w14:paraId="072C9C22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Los datos se colocan en columnas: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255"/>
        <w:gridCol w:w="1289"/>
      </w:tblGrid>
      <w:tr w:rsidR="00305E84" w:rsidRPr="00305E84" w14:paraId="6821787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6E85C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Estrategia A</w:t>
            </w:r>
          </w:p>
        </w:tc>
        <w:tc>
          <w:tcPr>
            <w:tcW w:w="0" w:type="auto"/>
            <w:vAlign w:val="center"/>
            <w:hideMark/>
          </w:tcPr>
          <w:p w14:paraId="0C0E79A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Estrategia B</w:t>
            </w:r>
          </w:p>
        </w:tc>
        <w:tc>
          <w:tcPr>
            <w:tcW w:w="0" w:type="auto"/>
            <w:vAlign w:val="center"/>
            <w:hideMark/>
          </w:tcPr>
          <w:p w14:paraId="225D15FE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Estrategia C</w:t>
            </w:r>
          </w:p>
        </w:tc>
      </w:tr>
      <w:tr w:rsidR="00305E84" w:rsidRPr="00305E84" w14:paraId="5A5E11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6E968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50530D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633098AD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20</w:t>
            </w:r>
          </w:p>
        </w:tc>
      </w:tr>
      <w:tr w:rsidR="00305E84" w:rsidRPr="00305E84" w14:paraId="6CDE0D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4D704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149B18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732BA82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22</w:t>
            </w:r>
          </w:p>
        </w:tc>
      </w:tr>
      <w:tr w:rsidR="00305E84" w:rsidRPr="00305E84" w14:paraId="5A4160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3DA71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7CFEE4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EF5E43B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21</w:t>
            </w:r>
          </w:p>
        </w:tc>
      </w:tr>
      <w:tr w:rsidR="00305E84" w:rsidRPr="00305E84" w14:paraId="3DD1AE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69FF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40488D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0D02C1C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21</w:t>
            </w:r>
          </w:p>
        </w:tc>
      </w:tr>
    </w:tbl>
    <w:p w14:paraId="3022A307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Procedimiento:</w:t>
      </w:r>
    </w:p>
    <w:p w14:paraId="3BD51FC8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Seleccionar la pestaña </w:t>
      </w:r>
      <w:r w:rsidRPr="00305E84">
        <w:rPr>
          <w:b/>
          <w:bCs/>
          <w:lang w:val="es-MX"/>
        </w:rPr>
        <w:t>Datos</w:t>
      </w:r>
      <w:r w:rsidRPr="00305E84">
        <w:rPr>
          <w:lang w:val="es-MX"/>
        </w:rPr>
        <w:t>.</w:t>
      </w:r>
    </w:p>
    <w:p w14:paraId="7A310622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Elegir </w:t>
      </w:r>
      <w:r w:rsidRPr="00305E84">
        <w:rPr>
          <w:b/>
          <w:bCs/>
          <w:lang w:val="es-MX"/>
        </w:rPr>
        <w:t>Análisis de datos</w:t>
      </w:r>
      <w:r w:rsidRPr="00305E84">
        <w:rPr>
          <w:lang w:val="es-MX"/>
        </w:rPr>
        <w:t>.</w:t>
      </w:r>
    </w:p>
    <w:p w14:paraId="45C53552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Seleccionar </w:t>
      </w:r>
      <w:r w:rsidRPr="00305E84">
        <w:rPr>
          <w:b/>
          <w:bCs/>
          <w:lang w:val="es-MX"/>
        </w:rPr>
        <w:t>Análisis de varianza de un factor</w:t>
      </w:r>
      <w:r w:rsidRPr="00305E84">
        <w:rPr>
          <w:lang w:val="es-MX"/>
        </w:rPr>
        <w:t>.</w:t>
      </w:r>
    </w:p>
    <w:p w14:paraId="399B6514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Indicar el rango de entrada.</w:t>
      </w:r>
    </w:p>
    <w:p w14:paraId="19818563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Seleccionar “Agrupado por columnas”.</w:t>
      </w:r>
    </w:p>
    <w:p w14:paraId="18E6E7A1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Marcar “Rótulos en la primera fila”.</w:t>
      </w:r>
    </w:p>
    <w:p w14:paraId="6D50DBF5" w14:textId="2840D9CD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Establecer </w:t>
      </w:r>
      <m:oMath>
        <m:r>
          <w:rPr>
            <w:rFonts w:ascii="Cambria Math" w:hAnsi="Cambria Math"/>
            <w:lang w:val="es-MX"/>
          </w:rPr>
          <m:t>α=0.05</m:t>
        </m:r>
      </m:oMath>
      <w:r w:rsidRPr="00305E84">
        <w:rPr>
          <w:lang w:val="es-MX"/>
        </w:rPr>
        <w:t>.</w:t>
      </w:r>
    </w:p>
    <w:p w14:paraId="5213495A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lastRenderedPageBreak/>
        <w:t>Seleccionar el rango de salida.</w:t>
      </w:r>
    </w:p>
    <w:p w14:paraId="48F1EB92" w14:textId="77777777" w:rsidR="00305E84" w:rsidRPr="00305E84" w:rsidRDefault="00305E84" w:rsidP="001D0DD8">
      <w:pPr>
        <w:numPr>
          <w:ilvl w:val="0"/>
          <w:numId w:val="43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Presionar </w:t>
      </w:r>
      <w:r w:rsidRPr="00305E84">
        <w:rPr>
          <w:b/>
          <w:bCs/>
          <w:lang w:val="es-MX"/>
        </w:rPr>
        <w:t>Aceptar</w:t>
      </w:r>
      <w:r w:rsidRPr="00305E84">
        <w:rPr>
          <w:lang w:val="es-MX"/>
        </w:rPr>
        <w:t>.</w:t>
      </w:r>
    </w:p>
    <w:p w14:paraId="03E70CC5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Excel genera una tabla semejante 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1699"/>
        <w:gridCol w:w="296"/>
        <w:gridCol w:w="1944"/>
        <w:gridCol w:w="828"/>
        <w:gridCol w:w="1343"/>
        <w:gridCol w:w="1485"/>
      </w:tblGrid>
      <w:tr w:rsidR="00305E84" w:rsidRPr="00305E84" w14:paraId="76F58C1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E1950B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Origen de las variaciones</w:t>
            </w:r>
          </w:p>
        </w:tc>
        <w:tc>
          <w:tcPr>
            <w:tcW w:w="0" w:type="auto"/>
            <w:vAlign w:val="center"/>
            <w:hideMark/>
          </w:tcPr>
          <w:p w14:paraId="561F98AB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Suma de cuadrados</w:t>
            </w:r>
          </w:p>
        </w:tc>
        <w:tc>
          <w:tcPr>
            <w:tcW w:w="0" w:type="auto"/>
            <w:vAlign w:val="center"/>
            <w:hideMark/>
          </w:tcPr>
          <w:p w14:paraId="1530B18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proofErr w:type="spellStart"/>
            <w:r w:rsidRPr="00305E84">
              <w:rPr>
                <w:b/>
                <w:bCs/>
                <w:lang w:val="es-MX"/>
              </w:rPr>
              <w:t>gl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16BCD2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Promedio de cuadrados</w:t>
            </w:r>
          </w:p>
        </w:tc>
        <w:tc>
          <w:tcPr>
            <w:tcW w:w="0" w:type="auto"/>
            <w:vAlign w:val="center"/>
            <w:hideMark/>
          </w:tcPr>
          <w:p w14:paraId="6B5669AD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D210430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Probabilidad</w:t>
            </w:r>
          </w:p>
        </w:tc>
        <w:tc>
          <w:tcPr>
            <w:tcW w:w="0" w:type="auto"/>
            <w:vAlign w:val="center"/>
            <w:hideMark/>
          </w:tcPr>
          <w:p w14:paraId="26AA8679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Valor crítico para F</w:t>
            </w:r>
          </w:p>
        </w:tc>
      </w:tr>
      <w:tr w:rsidR="00305E84" w:rsidRPr="00305E84" w14:paraId="79C370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D7BFF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Entre grupos</w:t>
            </w:r>
          </w:p>
        </w:tc>
        <w:tc>
          <w:tcPr>
            <w:tcW w:w="0" w:type="auto"/>
            <w:vAlign w:val="center"/>
            <w:hideMark/>
          </w:tcPr>
          <w:p w14:paraId="315AAD7F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64.6667</w:t>
            </w:r>
          </w:p>
        </w:tc>
        <w:tc>
          <w:tcPr>
            <w:tcW w:w="0" w:type="auto"/>
            <w:vAlign w:val="center"/>
            <w:hideMark/>
          </w:tcPr>
          <w:p w14:paraId="7EBE9C0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174AFE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32.3333</w:t>
            </w:r>
          </w:p>
        </w:tc>
        <w:tc>
          <w:tcPr>
            <w:tcW w:w="0" w:type="auto"/>
            <w:vAlign w:val="center"/>
            <w:hideMark/>
          </w:tcPr>
          <w:p w14:paraId="248D1865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32.3333</w:t>
            </w:r>
          </w:p>
        </w:tc>
        <w:tc>
          <w:tcPr>
            <w:tcW w:w="0" w:type="auto"/>
            <w:vAlign w:val="center"/>
            <w:hideMark/>
          </w:tcPr>
          <w:p w14:paraId="53EDAEAF" w14:textId="443367D0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m:oMathPara>
              <m:oMath>
                <m:r>
                  <w:rPr>
                    <w:rFonts w:ascii="Cambria Math" w:hAnsi="Cambria Math"/>
                    <w:lang w:val="es-MX"/>
                  </w:rPr>
                  <m:t>p&lt;0.001</m:t>
                </m:r>
              </m:oMath>
            </m:oMathPara>
          </w:p>
        </w:tc>
        <w:tc>
          <w:tcPr>
            <w:tcW w:w="0" w:type="auto"/>
            <w:vAlign w:val="center"/>
            <w:hideMark/>
          </w:tcPr>
          <w:p w14:paraId="6053612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4.256</w:t>
            </w:r>
          </w:p>
        </w:tc>
      </w:tr>
      <w:tr w:rsidR="00305E84" w:rsidRPr="00305E84" w14:paraId="58C3D0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3927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Dentro de los grupos</w:t>
            </w:r>
          </w:p>
        </w:tc>
        <w:tc>
          <w:tcPr>
            <w:tcW w:w="0" w:type="auto"/>
            <w:vAlign w:val="center"/>
            <w:hideMark/>
          </w:tcPr>
          <w:p w14:paraId="5905CB19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9.0000</w:t>
            </w:r>
          </w:p>
        </w:tc>
        <w:tc>
          <w:tcPr>
            <w:tcW w:w="0" w:type="auto"/>
            <w:vAlign w:val="center"/>
            <w:hideMark/>
          </w:tcPr>
          <w:p w14:paraId="4E4D53F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79A7144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1.0000</w:t>
            </w:r>
          </w:p>
        </w:tc>
        <w:tc>
          <w:tcPr>
            <w:tcW w:w="0" w:type="auto"/>
            <w:vAlign w:val="center"/>
            <w:hideMark/>
          </w:tcPr>
          <w:p w14:paraId="4AF7E4F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2317B87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600C73D0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  <w:tr w:rsidR="00305E84" w:rsidRPr="00305E84" w14:paraId="6A72F5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0961B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5C2B6AD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73.6667</w:t>
            </w:r>
          </w:p>
        </w:tc>
        <w:tc>
          <w:tcPr>
            <w:tcW w:w="0" w:type="auto"/>
            <w:vAlign w:val="center"/>
            <w:hideMark/>
          </w:tcPr>
          <w:p w14:paraId="08AE9CA4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DBBED96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1D965B3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2C3586D9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1C830C1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</w:tbl>
    <w:p w14:paraId="57352CCB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La columna “Promedio de cuadrados” corresponde al </w:t>
      </w:r>
      <w:r w:rsidRPr="00305E84">
        <w:rPr>
          <w:b/>
          <w:bCs/>
          <w:lang w:val="es-MX"/>
        </w:rPr>
        <w:t>cuadrado medio</w:t>
      </w:r>
      <w:r w:rsidRPr="00305E84">
        <w:rPr>
          <w:lang w:val="es-MX"/>
        </w:rPr>
        <w:t>.</w:t>
      </w:r>
    </w:p>
    <w:p w14:paraId="2E045957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decisión puede tomarse de dos maneras:</w:t>
      </w:r>
    </w:p>
    <w:p w14:paraId="77E4202A" w14:textId="6DB60222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F&gt;</m:t>
          </m:r>
          <m:sSub>
            <m:sSubPr>
              <m:ctrlPr>
                <w:rPr>
                  <w:rFonts w:ascii="Cambria Math" w:hAnsi="Cambria Math"/>
                  <w:lang w:val="es-MX"/>
                </w:rPr>
              </m:ctrlPr>
            </m:sSubPr>
            <m:e>
              <m:r>
                <w:rPr>
                  <w:rFonts w:ascii="Cambria Math" w:hAnsi="Cambria Math"/>
                  <w:lang w:val="es-MX"/>
                </w:rPr>
                <m:t>F</m:t>
              </m:r>
            </m:e>
            <m:sub>
              <m:r>
                <m:rPr>
                  <m:nor/>
                </m:rPr>
                <w:rPr>
                  <w:lang w:val="es-MX"/>
                </w:rPr>
                <m:t>cr</m:t>
              </m:r>
              <m:limUpp>
                <m:limUppPr>
                  <m:ctrlPr>
                    <w:rPr>
                      <w:rFonts w:ascii="Cambria Math" w:hAnsi="Cambria Math"/>
                      <w:lang w:val="es-MX"/>
                    </w:rPr>
                  </m:ctrlPr>
                </m:limUppPr>
                <m:e>
                  <m:r>
                    <m:rPr>
                      <m:nor/>
                    </m:rPr>
                    <w:rPr>
                      <w:lang w:val="es-MX"/>
                    </w:rPr>
                    <m:t>ı</m:t>
                  </m:r>
                </m:e>
                <m:lim>
                  <m:r>
                    <w:rPr>
                      <w:rFonts w:ascii="Cambria Math" w:hAnsi="Cambria Math"/>
                      <w:lang w:val="es-MX"/>
                    </w:rPr>
                    <m:t>ˊ</m:t>
                  </m:r>
                </m:lim>
              </m:limUpp>
              <m:r>
                <m:rPr>
                  <m:nor/>
                </m:rPr>
                <w:rPr>
                  <w:lang w:val="es-MX"/>
                </w:rPr>
                <m:t>tica</m:t>
              </m:r>
            </m:sub>
          </m:sSub>
        </m:oMath>
      </m:oMathPara>
    </w:p>
    <w:p w14:paraId="05B2E8FE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o bien:</w:t>
      </w:r>
    </w:p>
    <w:p w14:paraId="3BA103F5" w14:textId="4A4B9F3B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p&lt;0.05</m:t>
          </m:r>
        </m:oMath>
      </m:oMathPara>
    </w:p>
    <w:p w14:paraId="2B21A3E0" w14:textId="07449F34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En ambos casos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449881FF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43FB131A">
          <v:rect id="_x0000_i1042" style="width:0;height:1.5pt" o:hralign="center" o:hrstd="t" o:hr="t" fillcolor="#a0a0a0" stroked="f"/>
        </w:pict>
      </w:r>
    </w:p>
    <w:p w14:paraId="29BFE144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19. Alternativas cuando no se cumplen los supuestos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4"/>
        <w:gridCol w:w="2879"/>
      </w:tblGrid>
      <w:tr w:rsidR="00305E84" w:rsidRPr="00305E84" w14:paraId="726B1DE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31A813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Problema</w:t>
            </w:r>
          </w:p>
        </w:tc>
        <w:tc>
          <w:tcPr>
            <w:tcW w:w="0" w:type="auto"/>
            <w:vAlign w:val="center"/>
            <w:hideMark/>
          </w:tcPr>
          <w:p w14:paraId="2909A77D" w14:textId="77777777" w:rsidR="00305E84" w:rsidRPr="00305E84" w:rsidRDefault="00305E84" w:rsidP="001D0DD8">
            <w:pPr>
              <w:spacing w:after="0" w:line="240" w:lineRule="auto"/>
              <w:jc w:val="both"/>
              <w:rPr>
                <w:b/>
                <w:bCs/>
                <w:lang w:val="es-MX"/>
              </w:rPr>
            </w:pPr>
            <w:r w:rsidRPr="00305E84">
              <w:rPr>
                <w:b/>
                <w:bCs/>
                <w:lang w:val="es-MX"/>
              </w:rPr>
              <w:t>Alternativa</w:t>
            </w:r>
          </w:p>
        </w:tc>
      </w:tr>
      <w:tr w:rsidR="00305E84" w:rsidRPr="00305E84" w14:paraId="6AAFFF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82428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Varianzas diferentes</w:t>
            </w:r>
          </w:p>
        </w:tc>
        <w:tc>
          <w:tcPr>
            <w:tcW w:w="0" w:type="auto"/>
            <w:vAlign w:val="center"/>
            <w:hideMark/>
          </w:tcPr>
          <w:p w14:paraId="403FCD3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ANOVA de Welch</w:t>
            </w:r>
          </w:p>
        </w:tc>
      </w:tr>
      <w:tr w:rsidR="00305E84" w:rsidRPr="00305E84" w14:paraId="2AA087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C33F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Datos ordinales o fuertemente no normales</w:t>
            </w:r>
          </w:p>
        </w:tc>
        <w:tc>
          <w:tcPr>
            <w:tcW w:w="0" w:type="auto"/>
            <w:vAlign w:val="center"/>
            <w:hideMark/>
          </w:tcPr>
          <w:p w14:paraId="7261BD1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Kruskal-Wallis</w:t>
            </w:r>
          </w:p>
        </w:tc>
      </w:tr>
      <w:tr w:rsidR="00305E84" w:rsidRPr="00305E84" w14:paraId="346D4C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4D3F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Mismas personas medidas varias veces</w:t>
            </w:r>
          </w:p>
        </w:tc>
        <w:tc>
          <w:tcPr>
            <w:tcW w:w="0" w:type="auto"/>
            <w:vAlign w:val="center"/>
            <w:hideMark/>
          </w:tcPr>
          <w:p w14:paraId="61C3ED23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ANOVA de medidas repetidas</w:t>
            </w:r>
          </w:p>
        </w:tc>
      </w:tr>
      <w:tr w:rsidR="00305E84" w:rsidRPr="00305E84" w14:paraId="412FAB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23837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Medidas repetidas sin normalidad</w:t>
            </w:r>
          </w:p>
        </w:tc>
        <w:tc>
          <w:tcPr>
            <w:tcW w:w="0" w:type="auto"/>
            <w:vAlign w:val="center"/>
            <w:hideMark/>
          </w:tcPr>
          <w:p w14:paraId="36038C71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Prueba de Friedman</w:t>
            </w:r>
          </w:p>
        </w:tc>
      </w:tr>
      <w:tr w:rsidR="00305E84" w:rsidRPr="00305E84" w14:paraId="126176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564FD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Comparaciones con varianzas desiguales</w:t>
            </w:r>
          </w:p>
        </w:tc>
        <w:tc>
          <w:tcPr>
            <w:tcW w:w="0" w:type="auto"/>
            <w:vAlign w:val="center"/>
            <w:hideMark/>
          </w:tcPr>
          <w:p w14:paraId="0190282A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Games-Howell</w:t>
            </w:r>
          </w:p>
        </w:tc>
      </w:tr>
      <w:tr w:rsidR="00305E84" w:rsidRPr="00305E84" w14:paraId="65D76C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C88AE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Presencia de una variable de control cuantitativa</w:t>
            </w:r>
          </w:p>
        </w:tc>
        <w:tc>
          <w:tcPr>
            <w:tcW w:w="0" w:type="auto"/>
            <w:vAlign w:val="center"/>
            <w:hideMark/>
          </w:tcPr>
          <w:p w14:paraId="56145A42" w14:textId="77777777" w:rsidR="00305E84" w:rsidRPr="00305E84" w:rsidRDefault="00305E84" w:rsidP="001D0DD8">
            <w:pPr>
              <w:spacing w:after="0" w:line="240" w:lineRule="auto"/>
              <w:jc w:val="both"/>
              <w:rPr>
                <w:lang w:val="es-MX"/>
              </w:rPr>
            </w:pPr>
            <w:r w:rsidRPr="00305E84">
              <w:rPr>
                <w:lang w:val="es-MX"/>
              </w:rPr>
              <w:t>ANCOVA</w:t>
            </w:r>
          </w:p>
        </w:tc>
      </w:tr>
    </w:tbl>
    <w:p w14:paraId="14681C6C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prueba de Kruskal-Wallis es una alternativa no paramétrica para comparar tres o más grupos independientes, pero trabaja principalmente con rangos y no compara las medias exactamente de la misma manera que ANOVA.</w:t>
      </w:r>
    </w:p>
    <w:p w14:paraId="791707E3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12189B7F">
          <v:rect id="_x0000_i1043" style="width:0;height:1.5pt" o:hralign="center" o:hrstd="t" o:hr="t" fillcolor="#a0a0a0" stroked="f"/>
        </w:pict>
      </w:r>
    </w:p>
    <w:p w14:paraId="03969990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20. Errores frecuentes al aplicar ANOVA</w:t>
      </w:r>
    </w:p>
    <w:p w14:paraId="438DD3CC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Error 1. Concluir que todas las medias son diferentes</w:t>
      </w:r>
    </w:p>
    <w:p w14:paraId="33031293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Un ANOVA significativo solo demuestra que al menos una media es diferente. Se necesita una prueba post hoc para identificar cuáles.</w:t>
      </w:r>
    </w:p>
    <w:p w14:paraId="17EC6699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Error 2. Ignorar los supuestos</w:t>
      </w:r>
    </w:p>
    <w:p w14:paraId="6328C336" w14:textId="7AE94BCD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Un valor </w:t>
      </w:r>
      <m:oMath>
        <m:r>
          <w:rPr>
            <w:rFonts w:ascii="Cambria Math" w:hAnsi="Cambria Math"/>
            <w:lang w:val="es-MX"/>
          </w:rPr>
          <m:t>p</m:t>
        </m:r>
      </m:oMath>
      <w:r w:rsidRPr="00305E84">
        <w:rPr>
          <w:lang w:val="es-MX"/>
        </w:rPr>
        <w:t>pequeño no compensa un mal diseño, falta de independencia o valores atípicos extremos.</w:t>
      </w:r>
    </w:p>
    <w:p w14:paraId="2DD5E155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Error 3. Confundir significancia estadística con importancia práctica</w:t>
      </w:r>
    </w:p>
    <w:p w14:paraId="0132573E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Una diferencia pequeña puede resultar significativa si la muestra es muy grande.</w:t>
      </w:r>
    </w:p>
    <w:p w14:paraId="0349A571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Error 4. Utilizar múltiples pruebas t</w:t>
      </w:r>
    </w:p>
    <w:p w14:paraId="3B5C9135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Comparar muchos pares con pruebas </w:t>
      </w:r>
      <w:r w:rsidRPr="00305E84">
        <w:rPr>
          <w:i/>
          <w:iCs/>
          <w:lang w:val="es-MX"/>
        </w:rPr>
        <w:t>t</w:t>
      </w:r>
      <w:r w:rsidRPr="00305E84">
        <w:rPr>
          <w:lang w:val="es-MX"/>
        </w:rPr>
        <w:t xml:space="preserve"> independientes incrementa el riesgo de error tipo I.</w:t>
      </w:r>
    </w:p>
    <w:p w14:paraId="693B6339" w14:textId="789DCDF8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 xml:space="preserve">Error 5. </w:t>
      </w:r>
      <w:proofErr w:type="gramStart"/>
      <w:r w:rsidRPr="00305E84">
        <w:rPr>
          <w:b/>
          <w:bCs/>
          <w:lang w:val="es-MX"/>
        </w:rPr>
        <w:t>Afirmar</w:t>
      </w:r>
      <w:proofErr w:type="gramEnd"/>
      <w:r w:rsidRPr="00305E84">
        <w:rPr>
          <w:b/>
          <w:bCs/>
          <w:lang w:val="es-MX"/>
        </w:rPr>
        <w:t xml:space="preserve"> que se acepta </w:t>
      </w:r>
      <m:oMath>
        <m:sSub>
          <m:sSubPr>
            <m:ctrlPr>
              <w:rPr>
                <w:rFonts w:ascii="Cambria Math" w:hAnsi="Cambria Math"/>
                <w:b/>
                <w:bCs/>
                <w:lang w:val="es-MX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s-MX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s-MX"/>
              </w:rPr>
              <m:t>0</m:t>
            </m:r>
          </m:sub>
        </m:sSub>
      </m:oMath>
    </w:p>
    <w:p w14:paraId="265A5F72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expresión correcta es:</w:t>
      </w:r>
    </w:p>
    <w:p w14:paraId="740C54CE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No se rechaza la hipótesis nula.</w:t>
      </w:r>
    </w:p>
    <w:p w14:paraId="181E4C1D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Error 6. No reportar el tamaño del efecto</w:t>
      </w:r>
    </w:p>
    <w:p w14:paraId="5D5AAFF4" w14:textId="133FE9A4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El valor </w:t>
      </w:r>
      <m:oMath>
        <m:r>
          <w:rPr>
            <w:rFonts w:ascii="Cambria Math" w:hAnsi="Cambria Math"/>
            <w:lang w:val="es-MX"/>
          </w:rPr>
          <m:t>p</m:t>
        </m:r>
      </m:oMath>
      <w:r w:rsidRPr="00305E84">
        <w:rPr>
          <w:lang w:val="es-MX"/>
        </w:rPr>
        <w:t>indica si existe evidencia de diferencia, pero no indica qué tan grande o importante es.</w:t>
      </w:r>
    </w:p>
    <w:p w14:paraId="7B1CFF0D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Error 7. Ignorar una interacción significativa</w:t>
      </w:r>
    </w:p>
    <w:p w14:paraId="227186A4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En ANOVA factorial, si existe interacción, los efectos de los factores deben interpretarse de manera conjunta.</w:t>
      </w:r>
    </w:p>
    <w:p w14:paraId="78471139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551222D0">
          <v:rect id="_x0000_i1044" style="width:0;height:1.5pt" o:hralign="center" o:hrstd="t" o:hr="t" fillcolor="#a0a0a0" stroked="f"/>
        </w:pict>
      </w:r>
    </w:p>
    <w:p w14:paraId="596CBB21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21. Forma correcta de redactar una conclusión</w:t>
      </w:r>
    </w:p>
    <w:p w14:paraId="3B53D1E8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lastRenderedPageBreak/>
        <w:t>Una conclusión completa debe incluir:</w:t>
      </w:r>
    </w:p>
    <w:p w14:paraId="19A880DC" w14:textId="77777777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prueba realizada.</w:t>
      </w:r>
    </w:p>
    <w:p w14:paraId="706427A6" w14:textId="77777777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El nivel de significancia.</w:t>
      </w:r>
    </w:p>
    <w:p w14:paraId="4D520031" w14:textId="257BAE0F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El estadístico </w:t>
      </w:r>
      <m:oMath>
        <m:r>
          <w:rPr>
            <w:rFonts w:ascii="Cambria Math" w:hAnsi="Cambria Math"/>
            <w:lang w:val="es-MX"/>
          </w:rPr>
          <m:t>F</m:t>
        </m:r>
      </m:oMath>
      <w:r w:rsidRPr="00305E84">
        <w:rPr>
          <w:lang w:val="es-MX"/>
        </w:rPr>
        <w:t>.</w:t>
      </w:r>
    </w:p>
    <w:p w14:paraId="5DDE3F6D" w14:textId="77777777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Los grados de libertad.</w:t>
      </w:r>
    </w:p>
    <w:p w14:paraId="32341A75" w14:textId="39D09E9A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El valor </w:t>
      </w:r>
      <m:oMath>
        <m:r>
          <w:rPr>
            <w:rFonts w:ascii="Cambria Math" w:hAnsi="Cambria Math"/>
            <w:lang w:val="es-MX"/>
          </w:rPr>
          <m:t>p</m:t>
        </m:r>
      </m:oMath>
      <w:r w:rsidRPr="00305E84">
        <w:rPr>
          <w:lang w:val="es-MX"/>
        </w:rPr>
        <w:t>o el valor crítico.</w:t>
      </w:r>
    </w:p>
    <w:p w14:paraId="13E7B686" w14:textId="6367E0DD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La decisión sobre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3B51F91D" w14:textId="77777777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La interpretación administrativa.</w:t>
      </w:r>
    </w:p>
    <w:p w14:paraId="52CE9D7C" w14:textId="77777777" w:rsidR="00305E84" w:rsidRPr="00305E84" w:rsidRDefault="00305E84" w:rsidP="001D0DD8">
      <w:pPr>
        <w:numPr>
          <w:ilvl w:val="0"/>
          <w:numId w:val="44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El tamaño del efecto, cuando sea posible.</w:t>
      </w:r>
    </w:p>
    <w:p w14:paraId="5B7C709E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Ejemplo:</w:t>
      </w:r>
    </w:p>
    <w:p w14:paraId="4FF93DAE" w14:textId="58B0D360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Se realizó un ANOVA de un factor para comparar las ventas medias obtenidas con tres estrategias de exhibición. El resultado mostró diferencias estadísticamente significativas, </w:t>
      </w:r>
      <m:oMath>
        <m:r>
          <w:rPr>
            <w:rFonts w:ascii="Cambria Math" w:hAnsi="Cambria Math"/>
            <w:lang w:val="es-MX"/>
          </w:rPr>
          <m:t>F</m:t>
        </m:r>
        <m:d>
          <m:dPr>
            <m:sepChr m:val=","/>
            <m:ctrlPr>
              <w:rPr>
                <w:rFonts w:ascii="Cambria Math" w:hAnsi="Cambria Math"/>
                <w:lang w:val="es-MX"/>
              </w:rPr>
            </m:ctrlPr>
          </m:dPr>
          <m:e>
            <m:r>
              <w:rPr>
                <w:rFonts w:ascii="Cambria Math" w:hAnsi="Cambria Math"/>
                <w:lang w:val="es-MX"/>
              </w:rPr>
              <m:t>2</m:t>
            </m:r>
          </m:e>
          <m:e>
            <m:r>
              <w:rPr>
                <w:rFonts w:ascii="Cambria Math" w:hAnsi="Cambria Math"/>
                <w:lang w:val="es-MX"/>
              </w:rPr>
              <m:t>9</m:t>
            </m:r>
          </m:e>
        </m:d>
        <m:r>
          <w:rPr>
            <w:rFonts w:ascii="Cambria Math" w:hAnsi="Cambria Math"/>
            <w:lang w:val="es-MX"/>
          </w:rPr>
          <m:t>=32.33</m:t>
        </m:r>
      </m:oMath>
      <w:r w:rsidRPr="00305E84">
        <w:rPr>
          <w:lang w:val="es-MX"/>
        </w:rPr>
        <w:t xml:space="preserve">, </w:t>
      </w:r>
      <m:oMath>
        <m:r>
          <w:rPr>
            <w:rFonts w:ascii="Cambria Math" w:hAnsi="Cambria Math"/>
            <w:lang w:val="es-MX"/>
          </w:rPr>
          <m:t>p&lt;0.05</m:t>
        </m:r>
      </m:oMath>
      <w:r w:rsidRPr="00305E84">
        <w:rPr>
          <w:lang w:val="es-MX"/>
        </w:rPr>
        <w:t xml:space="preserve">. Por lo tanto, se rechazó la hipótesis nula. La prueba de Tukey indicó que la estrategia B produjo ventas significativamente superiores a las estrategias A y C, mientras que A y C no presentaron diferencias significativas. El tamaño del efecto fue grande, </w:t>
      </w:r>
      <m:oMath>
        <m:sSup>
          <m:sSupPr>
            <m:ctrlPr>
              <w:rPr>
                <w:rFonts w:ascii="Cambria Math" w:hAnsi="Cambria Math"/>
                <w:lang w:val="es-MX"/>
              </w:rPr>
            </m:ctrlPr>
          </m:sSupPr>
          <m:e>
            <m:r>
              <w:rPr>
                <w:rFonts w:ascii="Cambria Math" w:hAnsi="Cambria Math"/>
                <w:lang w:val="es-MX"/>
              </w:rPr>
              <m:t>η</m:t>
            </m:r>
          </m:e>
          <m:sup>
            <m:r>
              <w:rPr>
                <w:rFonts w:ascii="Cambria Math" w:hAnsi="Cambria Math"/>
                <w:lang w:val="es-MX"/>
              </w:rPr>
              <m:t>2</m:t>
            </m:r>
          </m:sup>
        </m:sSup>
        <m:r>
          <w:rPr>
            <w:rFonts w:ascii="Cambria Math" w:hAnsi="Cambria Math"/>
            <w:lang w:val="es-MX"/>
          </w:rPr>
          <m:t>=0.878</m:t>
        </m:r>
      </m:oMath>
      <w:r w:rsidRPr="00305E84">
        <w:rPr>
          <w:lang w:val="es-MX"/>
        </w:rPr>
        <w:t>.</w:t>
      </w:r>
    </w:p>
    <w:p w14:paraId="27C025B6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33CE70F0">
          <v:rect id="_x0000_i1045" style="width:0;height:1.5pt" o:hralign="center" o:hrstd="t" o:hr="t" fillcolor="#a0a0a0" stroked="f"/>
        </w:pict>
      </w:r>
    </w:p>
    <w:p w14:paraId="1173875E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22. Procedimiento general para resolver un ANOVA</w:t>
      </w:r>
    </w:p>
    <w:p w14:paraId="181CE93B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Identificar la variable dependiente y el factor.</w:t>
      </w:r>
    </w:p>
    <w:p w14:paraId="282C4C3C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Determinar los niveles o grupos.</w:t>
      </w:r>
    </w:p>
    <w:p w14:paraId="46755E6E" w14:textId="4895F344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Formular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 xml:space="preserve">y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1</m:t>
            </m:r>
          </m:sub>
        </m:sSub>
      </m:oMath>
      <w:r w:rsidRPr="00305E84">
        <w:rPr>
          <w:lang w:val="es-MX"/>
        </w:rPr>
        <w:t>.</w:t>
      </w:r>
    </w:p>
    <w:p w14:paraId="1FB48A7D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Establecer el nivel de significancia.</w:t>
      </w:r>
    </w:p>
    <w:p w14:paraId="6C319FCB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Revisar independencia, normalidad, varianzas y valores atípicos.</w:t>
      </w:r>
    </w:p>
    <w:p w14:paraId="46CC2C67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Calcular las medias de los grupos.</w:t>
      </w:r>
    </w:p>
    <w:p w14:paraId="21D0366C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Calcular la media general.</w:t>
      </w:r>
    </w:p>
    <w:p w14:paraId="4BC4A041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Calcular las sumas de cuadrados.</w:t>
      </w:r>
    </w:p>
    <w:p w14:paraId="5144C158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Determinar los grados de libertad.</w:t>
      </w:r>
    </w:p>
    <w:p w14:paraId="55BA1DBE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Calcular los cuadrados medios.</w:t>
      </w:r>
    </w:p>
    <w:p w14:paraId="6013D485" w14:textId="5D053455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Obtener el estadístico </w:t>
      </w:r>
      <m:oMath>
        <m:r>
          <w:rPr>
            <w:rFonts w:ascii="Cambria Math" w:hAnsi="Cambria Math"/>
            <w:lang w:val="es-MX"/>
          </w:rPr>
          <m:t>F</m:t>
        </m:r>
      </m:oMath>
      <w:r w:rsidRPr="00305E84">
        <w:rPr>
          <w:lang w:val="es-MX"/>
        </w:rPr>
        <w:t>.</w:t>
      </w:r>
    </w:p>
    <w:p w14:paraId="73CCCBA1" w14:textId="6BEF997D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Calcular el valor </w:t>
      </w:r>
      <m:oMath>
        <m:r>
          <w:rPr>
            <w:rFonts w:ascii="Cambria Math" w:hAnsi="Cambria Math"/>
            <w:lang w:val="es-MX"/>
          </w:rPr>
          <m:t>p</m:t>
        </m:r>
      </m:oMath>
      <w:r w:rsidRPr="00305E84">
        <w:rPr>
          <w:lang w:val="es-MX"/>
        </w:rPr>
        <w:t>o consultar el valor crítico.</w:t>
      </w:r>
    </w:p>
    <w:p w14:paraId="12ACCD1D" w14:textId="16EA826F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Tomar una decisión respecto de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0A457B20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Aplicar una prueba post hoc si el resultado es significativo.</w:t>
      </w:r>
    </w:p>
    <w:p w14:paraId="269126D6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Calcular el tamaño del efecto.</w:t>
      </w:r>
    </w:p>
    <w:p w14:paraId="298B99AA" w14:textId="77777777" w:rsidR="00305E84" w:rsidRPr="00305E84" w:rsidRDefault="00305E84" w:rsidP="001D0DD8">
      <w:pPr>
        <w:numPr>
          <w:ilvl w:val="0"/>
          <w:numId w:val="45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Formular una conclusión estadística y administrativa.</w:t>
      </w:r>
    </w:p>
    <w:p w14:paraId="6B92D1E4" w14:textId="77777777" w:rsidR="00305E84" w:rsidRPr="00305E84" w:rsidRDefault="00000000" w:rsidP="001D0DD8">
      <w:pPr>
        <w:spacing w:after="0" w:line="240" w:lineRule="auto"/>
        <w:jc w:val="both"/>
        <w:rPr>
          <w:lang w:val="es-MX"/>
        </w:rPr>
      </w:pPr>
      <w:r>
        <w:rPr>
          <w:lang w:val="es-MX"/>
        </w:rPr>
        <w:pict w14:anchorId="11CF65D5">
          <v:rect id="_x0000_i1046" style="width:0;height:1.5pt" o:hralign="center" o:hrstd="t" o:hr="t" fillcolor="#a0a0a0" stroked="f"/>
        </w:pict>
      </w:r>
    </w:p>
    <w:p w14:paraId="7A8B0E70" w14:textId="77777777" w:rsidR="00305E84" w:rsidRPr="00305E84" w:rsidRDefault="00305E84" w:rsidP="001D0DD8">
      <w:pPr>
        <w:spacing w:after="0" w:line="240" w:lineRule="auto"/>
        <w:jc w:val="both"/>
        <w:rPr>
          <w:b/>
          <w:bCs/>
          <w:lang w:val="es-MX"/>
        </w:rPr>
      </w:pPr>
      <w:r w:rsidRPr="00305E84">
        <w:rPr>
          <w:b/>
          <w:bCs/>
          <w:lang w:val="es-MX"/>
        </w:rPr>
        <w:t>23. Síntesis del tema</w:t>
      </w:r>
    </w:p>
    <w:p w14:paraId="43B5CD35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El ANOVA es una herramienta fundamental para la toma de decisiones administrativas porque permite comparar varias alternativas simultáneamente.</w:t>
      </w:r>
    </w:p>
    <w:p w14:paraId="308E4119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Su lógica se resume en:</w:t>
      </w:r>
    </w:p>
    <w:p w14:paraId="5C642390" w14:textId="3CCF39B4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m:oMathPara>
        <m:oMath>
          <m:r>
            <w:rPr>
              <w:rFonts w:ascii="Cambria Math" w:hAnsi="Cambria Math"/>
              <w:lang w:val="es-MX"/>
            </w:rPr>
            <m:t>F=</m:t>
          </m:r>
          <m:f>
            <m:fPr>
              <m:ctrlPr>
                <w:rPr>
                  <w:rFonts w:ascii="Cambria Math" w:hAnsi="Cambria Math"/>
                  <w:lang w:val="es-MX"/>
                </w:rPr>
              </m:ctrlPr>
            </m:fPr>
            <m:num>
              <m:r>
                <w:rPr>
                  <w:rFonts w:ascii="Cambria Math" w:hAnsi="Cambria Math"/>
                  <w:lang w:val="es-MX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lang w:val="es-MX"/>
                    </w:rPr>
                    <m:t>entre grupos</m:t>
                  </m:r>
                </m:sub>
              </m:sSub>
            </m:num>
            <m:den>
              <m:r>
                <w:rPr>
                  <w:rFonts w:ascii="Cambria Math" w:hAnsi="Cambria Math"/>
                  <w:lang w:val="es-MX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lang w:val="es-MX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s-MX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lang w:val="es-MX"/>
                    </w:rPr>
                    <m:t>dentro de los grupos</m:t>
                  </m:r>
                </m:sub>
              </m:sSub>
            </m:den>
          </m:f>
        </m:oMath>
      </m:oMathPara>
    </w:p>
    <w:p w14:paraId="08B53018" w14:textId="77777777" w:rsidR="00305E84" w:rsidRPr="00305E84" w:rsidRDefault="00305E84" w:rsidP="001D0DD8">
      <w:pPr>
        <w:numPr>
          <w:ilvl w:val="0"/>
          <w:numId w:val="46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El numerador representa la variabilidad explicada por el factor.</w:t>
      </w:r>
    </w:p>
    <w:p w14:paraId="2A02C7F6" w14:textId="77777777" w:rsidR="00305E84" w:rsidRPr="00305E84" w:rsidRDefault="00305E84" w:rsidP="001D0DD8">
      <w:pPr>
        <w:numPr>
          <w:ilvl w:val="0"/>
          <w:numId w:val="46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El denominador representa la variabilidad aleatoria o no explicada.</w:t>
      </w:r>
    </w:p>
    <w:p w14:paraId="47BDE788" w14:textId="2229EDD1" w:rsidR="00305E84" w:rsidRPr="00305E84" w:rsidRDefault="00305E84" w:rsidP="001D0DD8">
      <w:pPr>
        <w:numPr>
          <w:ilvl w:val="0"/>
          <w:numId w:val="46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Un valor grande de </w:t>
      </w:r>
      <m:oMath>
        <m:r>
          <w:rPr>
            <w:rFonts w:ascii="Cambria Math" w:hAnsi="Cambria Math"/>
            <w:lang w:val="es-MX"/>
          </w:rPr>
          <m:t>F</m:t>
        </m:r>
      </m:oMath>
      <w:r w:rsidRPr="00305E84">
        <w:rPr>
          <w:lang w:val="es-MX"/>
        </w:rPr>
        <w:t>proporciona evidencia contra la igualdad de las medias.</w:t>
      </w:r>
    </w:p>
    <w:p w14:paraId="5B682AF7" w14:textId="4EC5E7AF" w:rsidR="00305E84" w:rsidRPr="00305E84" w:rsidRDefault="00305E84" w:rsidP="001D0DD8">
      <w:pPr>
        <w:numPr>
          <w:ilvl w:val="0"/>
          <w:numId w:val="46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 xml:space="preserve">Si </w:t>
      </w:r>
      <m:oMath>
        <m:r>
          <w:rPr>
            <w:rFonts w:ascii="Cambria Math" w:hAnsi="Cambria Math"/>
            <w:lang w:val="es-MX"/>
          </w:rPr>
          <m:t>p&lt;α</m:t>
        </m:r>
      </m:oMath>
      <w:r w:rsidRPr="00305E84">
        <w:rPr>
          <w:lang w:val="es-MX"/>
        </w:rPr>
        <w:t xml:space="preserve">, se rechaza </w:t>
      </w:r>
      <m:oMath>
        <m:sSub>
          <m:sSubPr>
            <m:ctrlPr>
              <w:rPr>
                <w:rFonts w:ascii="Cambria Math" w:hAnsi="Cambria Math"/>
                <w:lang w:val="es-MX"/>
              </w:rPr>
            </m:ctrlPr>
          </m:sSubPr>
          <m:e>
            <m:r>
              <w:rPr>
                <w:rFonts w:ascii="Cambria Math" w:hAnsi="Cambria Math"/>
                <w:lang w:val="es-MX"/>
              </w:rPr>
              <m:t>H</m:t>
            </m:r>
          </m:e>
          <m:sub>
            <m:r>
              <w:rPr>
                <w:rFonts w:ascii="Cambria Math" w:hAnsi="Cambria Math"/>
                <w:lang w:val="es-MX"/>
              </w:rPr>
              <m:t>0</m:t>
            </m:r>
          </m:sub>
        </m:sSub>
      </m:oMath>
      <w:r w:rsidRPr="00305E84">
        <w:rPr>
          <w:lang w:val="es-MX"/>
        </w:rPr>
        <w:t>.</w:t>
      </w:r>
    </w:p>
    <w:p w14:paraId="46452869" w14:textId="77777777" w:rsidR="00305E84" w:rsidRPr="00305E84" w:rsidRDefault="00305E84" w:rsidP="001D0DD8">
      <w:pPr>
        <w:numPr>
          <w:ilvl w:val="0"/>
          <w:numId w:val="46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Un resultado significativo debe complementarse con comparaciones post hoc.</w:t>
      </w:r>
    </w:p>
    <w:p w14:paraId="662C2673" w14:textId="77777777" w:rsidR="00305E84" w:rsidRPr="00305E84" w:rsidRDefault="00305E84" w:rsidP="001D0DD8">
      <w:pPr>
        <w:numPr>
          <w:ilvl w:val="0"/>
          <w:numId w:val="46"/>
        </w:num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También debe analizarse el tamaño del efecto y la importancia económica o administrativa.</w:t>
      </w:r>
    </w:p>
    <w:p w14:paraId="46CBEF9B" w14:textId="77777777" w:rsidR="00305E84" w:rsidRPr="00305E84" w:rsidRDefault="00305E84" w:rsidP="001D0DD8">
      <w:pPr>
        <w:spacing w:after="0" w:line="240" w:lineRule="auto"/>
        <w:jc w:val="both"/>
        <w:rPr>
          <w:lang w:val="es-MX"/>
        </w:rPr>
      </w:pPr>
      <w:r w:rsidRPr="00305E84">
        <w:rPr>
          <w:lang w:val="es-MX"/>
        </w:rPr>
        <w:t>En Administración, ANOVA no solamente permite identificar diferencias estadísticas: ayuda a seleccionar estrategias, comparar sucursales, evaluar programas de capacitación, analizar campañas publicitarias y fundamentar decisiones con evidencia cuantitativa.</w:t>
      </w:r>
    </w:p>
    <w:p w14:paraId="6A983397" w14:textId="77777777" w:rsidR="00305E84" w:rsidRPr="00305E84" w:rsidRDefault="00305E84" w:rsidP="001D0DD8">
      <w:pPr>
        <w:spacing w:after="0" w:line="240" w:lineRule="auto"/>
        <w:jc w:val="both"/>
      </w:pPr>
    </w:p>
    <w:sectPr w:rsidR="00305E84" w:rsidRPr="00305E84" w:rsidSect="00034616">
      <w:headerReference w:type="default" r:id="rId11"/>
      <w:footerReference w:type="default" r:id="rId12"/>
      <w:pgSz w:w="12240" w:h="15840"/>
      <w:pgMar w:top="1247" w:right="124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74A4" w14:textId="77777777" w:rsidR="00077444" w:rsidRDefault="00077444">
      <w:pPr>
        <w:spacing w:after="0" w:line="240" w:lineRule="auto"/>
      </w:pPr>
      <w:r>
        <w:separator/>
      </w:r>
    </w:p>
  </w:endnote>
  <w:endnote w:type="continuationSeparator" w:id="0">
    <w:p w14:paraId="75CA4F72" w14:textId="77777777" w:rsidR="00077444" w:rsidRDefault="0007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DCD0" w14:textId="77777777" w:rsidR="00EE5794" w:rsidRDefault="00000000">
    <w:pPr>
      <w:pStyle w:val="Piedepgina"/>
      <w:jc w:val="center"/>
    </w:pPr>
    <w:r>
      <w:rPr>
        <w:sz w:val="16"/>
      </w:rPr>
      <w:t xml:space="preserve">Material </w:t>
    </w:r>
    <w:proofErr w:type="spellStart"/>
    <w:r>
      <w:rPr>
        <w:sz w:val="16"/>
      </w:rPr>
      <w:t>didáctico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universitario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0997B" w14:textId="77777777" w:rsidR="00077444" w:rsidRDefault="00077444">
      <w:pPr>
        <w:spacing w:after="0" w:line="240" w:lineRule="auto"/>
      </w:pPr>
      <w:r>
        <w:separator/>
      </w:r>
    </w:p>
  </w:footnote>
  <w:footnote w:type="continuationSeparator" w:id="0">
    <w:p w14:paraId="4ADF8A82" w14:textId="77777777" w:rsidR="00077444" w:rsidRDefault="00077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8A03" w14:textId="77777777" w:rsidR="00EE5794" w:rsidRDefault="00000000">
    <w:pPr>
      <w:pStyle w:val="Encabezado"/>
      <w:jc w:val="right"/>
    </w:pPr>
    <w:proofErr w:type="spellStart"/>
    <w:r>
      <w:rPr>
        <w:color w:val="646464"/>
        <w:sz w:val="16"/>
      </w:rPr>
      <w:t>Estadística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Inferencial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Aplicada</w:t>
    </w:r>
    <w:proofErr w:type="spellEnd"/>
    <w:r>
      <w:rPr>
        <w:color w:val="646464"/>
        <w:sz w:val="16"/>
      </w:rPr>
      <w:t xml:space="preserve"> a la Administración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238874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7221E"/>
    <w:multiLevelType w:val="multilevel"/>
    <w:tmpl w:val="2FBA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BA7E0B"/>
    <w:multiLevelType w:val="multilevel"/>
    <w:tmpl w:val="77A6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11193B"/>
    <w:multiLevelType w:val="multilevel"/>
    <w:tmpl w:val="2106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6F3D5F"/>
    <w:multiLevelType w:val="multilevel"/>
    <w:tmpl w:val="3034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BF06FC"/>
    <w:multiLevelType w:val="multilevel"/>
    <w:tmpl w:val="2E68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CEC62B1"/>
    <w:multiLevelType w:val="multilevel"/>
    <w:tmpl w:val="D51C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0C455D"/>
    <w:multiLevelType w:val="multilevel"/>
    <w:tmpl w:val="674A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59154C"/>
    <w:multiLevelType w:val="multilevel"/>
    <w:tmpl w:val="94366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FC4242"/>
    <w:multiLevelType w:val="multilevel"/>
    <w:tmpl w:val="51C4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D82FFF"/>
    <w:multiLevelType w:val="multilevel"/>
    <w:tmpl w:val="1BDE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972305"/>
    <w:multiLevelType w:val="multilevel"/>
    <w:tmpl w:val="6C32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D45DDF"/>
    <w:multiLevelType w:val="multilevel"/>
    <w:tmpl w:val="F256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B31D72"/>
    <w:multiLevelType w:val="multilevel"/>
    <w:tmpl w:val="C3B4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222214"/>
    <w:multiLevelType w:val="multilevel"/>
    <w:tmpl w:val="FF88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3E6399"/>
    <w:multiLevelType w:val="multilevel"/>
    <w:tmpl w:val="7BC0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E61093"/>
    <w:multiLevelType w:val="multilevel"/>
    <w:tmpl w:val="2D20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F191962"/>
    <w:multiLevelType w:val="multilevel"/>
    <w:tmpl w:val="E4FA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A97790"/>
    <w:multiLevelType w:val="multilevel"/>
    <w:tmpl w:val="4A66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7C6789"/>
    <w:multiLevelType w:val="multilevel"/>
    <w:tmpl w:val="61C4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5F641E"/>
    <w:multiLevelType w:val="multilevel"/>
    <w:tmpl w:val="4882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DEE185C"/>
    <w:multiLevelType w:val="multilevel"/>
    <w:tmpl w:val="5A00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C83F5F"/>
    <w:multiLevelType w:val="multilevel"/>
    <w:tmpl w:val="B0D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1E20AF"/>
    <w:multiLevelType w:val="multilevel"/>
    <w:tmpl w:val="19A64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5433C9"/>
    <w:multiLevelType w:val="multilevel"/>
    <w:tmpl w:val="A3C66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B860631"/>
    <w:multiLevelType w:val="multilevel"/>
    <w:tmpl w:val="4812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9424FB"/>
    <w:multiLevelType w:val="multilevel"/>
    <w:tmpl w:val="AEBAC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76E605F"/>
    <w:multiLevelType w:val="multilevel"/>
    <w:tmpl w:val="F300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702D48"/>
    <w:multiLevelType w:val="multilevel"/>
    <w:tmpl w:val="CFF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71685B"/>
    <w:multiLevelType w:val="multilevel"/>
    <w:tmpl w:val="795C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C72C7A"/>
    <w:multiLevelType w:val="multilevel"/>
    <w:tmpl w:val="0CA0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702559"/>
    <w:multiLevelType w:val="multilevel"/>
    <w:tmpl w:val="0CD0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FF6A24"/>
    <w:multiLevelType w:val="multilevel"/>
    <w:tmpl w:val="4B98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AB4E78"/>
    <w:multiLevelType w:val="multilevel"/>
    <w:tmpl w:val="2582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3673006">
    <w:abstractNumId w:val="8"/>
  </w:num>
  <w:num w:numId="2" w16cid:durableId="684525714">
    <w:abstractNumId w:val="6"/>
  </w:num>
  <w:num w:numId="3" w16cid:durableId="1878855403">
    <w:abstractNumId w:val="5"/>
  </w:num>
  <w:num w:numId="4" w16cid:durableId="938490133">
    <w:abstractNumId w:val="4"/>
  </w:num>
  <w:num w:numId="5" w16cid:durableId="878667696">
    <w:abstractNumId w:val="7"/>
  </w:num>
  <w:num w:numId="6" w16cid:durableId="444010338">
    <w:abstractNumId w:val="3"/>
  </w:num>
  <w:num w:numId="7" w16cid:durableId="1821917796">
    <w:abstractNumId w:val="2"/>
  </w:num>
  <w:num w:numId="8" w16cid:durableId="287855776">
    <w:abstractNumId w:val="1"/>
  </w:num>
  <w:num w:numId="9" w16cid:durableId="896941043">
    <w:abstractNumId w:val="0"/>
  </w:num>
  <w:num w:numId="10" w16cid:durableId="908003593">
    <w:abstractNumId w:val="7"/>
  </w:num>
  <w:num w:numId="11" w16cid:durableId="1672950391">
    <w:abstractNumId w:val="40"/>
  </w:num>
  <w:num w:numId="12" w16cid:durableId="1212766183">
    <w:abstractNumId w:val="17"/>
  </w:num>
  <w:num w:numId="13" w16cid:durableId="93592823">
    <w:abstractNumId w:val="15"/>
  </w:num>
  <w:num w:numId="14" w16cid:durableId="1969124764">
    <w:abstractNumId w:val="16"/>
  </w:num>
  <w:num w:numId="15" w16cid:durableId="456988867">
    <w:abstractNumId w:val="7"/>
    <w:lvlOverride w:ilvl="0">
      <w:startOverride w:val="1"/>
    </w:lvlOverride>
  </w:num>
  <w:num w:numId="16" w16cid:durableId="56244385">
    <w:abstractNumId w:val="7"/>
    <w:lvlOverride w:ilvl="0">
      <w:startOverride w:val="1"/>
    </w:lvlOverride>
  </w:num>
  <w:num w:numId="17" w16cid:durableId="413405351">
    <w:abstractNumId w:val="7"/>
    <w:lvlOverride w:ilvl="0">
      <w:startOverride w:val="1"/>
    </w:lvlOverride>
  </w:num>
  <w:num w:numId="18" w16cid:durableId="1996058614">
    <w:abstractNumId w:val="24"/>
  </w:num>
  <w:num w:numId="19" w16cid:durableId="1079138414">
    <w:abstractNumId w:val="28"/>
  </w:num>
  <w:num w:numId="20" w16cid:durableId="1764766832">
    <w:abstractNumId w:val="13"/>
  </w:num>
  <w:num w:numId="21" w16cid:durableId="1761174826">
    <w:abstractNumId w:val="41"/>
  </w:num>
  <w:num w:numId="22" w16cid:durableId="1905136912">
    <w:abstractNumId w:val="32"/>
  </w:num>
  <w:num w:numId="23" w16cid:durableId="242495301">
    <w:abstractNumId w:val="23"/>
  </w:num>
  <w:num w:numId="24" w16cid:durableId="2142265716">
    <w:abstractNumId w:val="38"/>
  </w:num>
  <w:num w:numId="25" w16cid:durableId="1173953429">
    <w:abstractNumId w:val="21"/>
  </w:num>
  <w:num w:numId="26" w16cid:durableId="1584601966">
    <w:abstractNumId w:val="11"/>
  </w:num>
  <w:num w:numId="27" w16cid:durableId="381757559">
    <w:abstractNumId w:val="9"/>
  </w:num>
  <w:num w:numId="28" w16cid:durableId="1163932500">
    <w:abstractNumId w:val="18"/>
  </w:num>
  <w:num w:numId="29" w16cid:durableId="980698795">
    <w:abstractNumId w:val="39"/>
  </w:num>
  <w:num w:numId="30" w16cid:durableId="2085450426">
    <w:abstractNumId w:val="12"/>
  </w:num>
  <w:num w:numId="31" w16cid:durableId="670915373">
    <w:abstractNumId w:val="26"/>
  </w:num>
  <w:num w:numId="32" w16cid:durableId="1868323543">
    <w:abstractNumId w:val="10"/>
  </w:num>
  <w:num w:numId="33" w16cid:durableId="671444761">
    <w:abstractNumId w:val="20"/>
  </w:num>
  <w:num w:numId="34" w16cid:durableId="208998502">
    <w:abstractNumId w:val="19"/>
  </w:num>
  <w:num w:numId="35" w16cid:durableId="261886439">
    <w:abstractNumId w:val="35"/>
  </w:num>
  <w:num w:numId="36" w16cid:durableId="1531989225">
    <w:abstractNumId w:val="14"/>
  </w:num>
  <w:num w:numId="37" w16cid:durableId="667827187">
    <w:abstractNumId w:val="22"/>
  </w:num>
  <w:num w:numId="38" w16cid:durableId="1725251262">
    <w:abstractNumId w:val="27"/>
  </w:num>
  <w:num w:numId="39" w16cid:durableId="1512332290">
    <w:abstractNumId w:val="25"/>
  </w:num>
  <w:num w:numId="40" w16cid:durableId="1788890884">
    <w:abstractNumId w:val="31"/>
  </w:num>
  <w:num w:numId="41" w16cid:durableId="918632192">
    <w:abstractNumId w:val="29"/>
  </w:num>
  <w:num w:numId="42" w16cid:durableId="2019385300">
    <w:abstractNumId w:val="33"/>
  </w:num>
  <w:num w:numId="43" w16cid:durableId="1105885422">
    <w:abstractNumId w:val="34"/>
  </w:num>
  <w:num w:numId="44" w16cid:durableId="690256007">
    <w:abstractNumId w:val="37"/>
  </w:num>
  <w:num w:numId="45" w16cid:durableId="1908149381">
    <w:abstractNumId w:val="36"/>
  </w:num>
  <w:num w:numId="46" w16cid:durableId="22426550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44"/>
    <w:rsid w:val="000D7C05"/>
    <w:rsid w:val="0015074B"/>
    <w:rsid w:val="00171051"/>
    <w:rsid w:val="001D0DD8"/>
    <w:rsid w:val="00240908"/>
    <w:rsid w:val="0029639D"/>
    <w:rsid w:val="00305E84"/>
    <w:rsid w:val="00326F90"/>
    <w:rsid w:val="00337D92"/>
    <w:rsid w:val="00480113"/>
    <w:rsid w:val="00480E2B"/>
    <w:rsid w:val="004E7C0A"/>
    <w:rsid w:val="005428FC"/>
    <w:rsid w:val="005C68F7"/>
    <w:rsid w:val="006108A3"/>
    <w:rsid w:val="00613081"/>
    <w:rsid w:val="00670927"/>
    <w:rsid w:val="0068619A"/>
    <w:rsid w:val="006B63CC"/>
    <w:rsid w:val="00702AFB"/>
    <w:rsid w:val="00722BA7"/>
    <w:rsid w:val="007712F7"/>
    <w:rsid w:val="008223B2"/>
    <w:rsid w:val="008C0150"/>
    <w:rsid w:val="008E25BA"/>
    <w:rsid w:val="008F15D3"/>
    <w:rsid w:val="00A522DC"/>
    <w:rsid w:val="00A55E34"/>
    <w:rsid w:val="00AA1D8D"/>
    <w:rsid w:val="00B47730"/>
    <w:rsid w:val="00B55E9C"/>
    <w:rsid w:val="00BC3416"/>
    <w:rsid w:val="00C31A88"/>
    <w:rsid w:val="00CB0664"/>
    <w:rsid w:val="00CB1604"/>
    <w:rsid w:val="00D43A53"/>
    <w:rsid w:val="00D44EAF"/>
    <w:rsid w:val="00D54FFB"/>
    <w:rsid w:val="00D7337B"/>
    <w:rsid w:val="00DA3207"/>
    <w:rsid w:val="00E3508C"/>
    <w:rsid w:val="00E53ABF"/>
    <w:rsid w:val="00EE5794"/>
    <w:rsid w:val="00FA6C1C"/>
    <w:rsid w:val="00FC693F"/>
    <w:rsid w:val="00FD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C43038"/>
  <w14:defaultImageDpi w14:val="300"/>
  <w15:docId w15:val="{D03059F0-D384-434A-9874-AF8A912D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mula">
    <w:name w:val="Fórmula"/>
    <w:pPr>
      <w:spacing w:before="80" w:after="80"/>
      <w:ind w:left="567"/>
    </w:pPr>
    <w:rPr>
      <w:rFonts w:ascii="Cambria Math" w:hAnsi="Cambria Math"/>
    </w:rPr>
  </w:style>
  <w:style w:type="paragraph" w:customStyle="1" w:styleId="msonormal0">
    <w:name w:val="msonormal"/>
    <w:basedOn w:val="Normal"/>
    <w:rsid w:val="00305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NormalWeb">
    <w:name w:val="Normal (Web)"/>
    <w:basedOn w:val="Normal"/>
    <w:uiPriority w:val="99"/>
    <w:semiHidden/>
    <w:unhideWhenUsed/>
    <w:rsid w:val="00305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katex">
    <w:name w:val="katex"/>
    <w:basedOn w:val="Fuentedeprrafopredeter"/>
    <w:rsid w:val="00305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37</Pages>
  <Words>6730</Words>
  <Characters>37019</Characters>
  <Application>Microsoft Office Word</Application>
  <DocSecurity>0</DocSecurity>
  <Lines>308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José Martín Barajas</cp:lastModifiedBy>
  <cp:revision>25</cp:revision>
  <dcterms:created xsi:type="dcterms:W3CDTF">2013-12-23T23:15:00Z</dcterms:created>
  <dcterms:modified xsi:type="dcterms:W3CDTF">2026-09-25T15:00:00Z</dcterms:modified>
  <cp:category/>
</cp:coreProperties>
</file>